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F4" w:rsidRDefault="00150FF4" w:rsidP="00150FF4">
      <w:pPr>
        <w:widowControl/>
        <w:jc w:val="center"/>
        <w:rPr>
          <w:rFonts w:ascii="黑体" w:eastAsia="黑体" w:hAnsi="黑体" w:cs="宋体" w:hint="eastAsia"/>
          <w:b/>
          <w:kern w:val="0"/>
          <w:sz w:val="32"/>
          <w:szCs w:val="32"/>
        </w:rPr>
      </w:pPr>
      <w:r w:rsidRPr="00150FF4">
        <w:rPr>
          <w:rFonts w:ascii="黑体" w:eastAsia="黑体" w:hAnsi="黑体" w:cs="宋体" w:hint="eastAsia"/>
          <w:b/>
          <w:kern w:val="0"/>
          <w:sz w:val="32"/>
          <w:szCs w:val="32"/>
        </w:rPr>
        <w:t>国务院关于进一步加强安全生产工作的决定</w:t>
      </w:r>
    </w:p>
    <w:p w:rsidR="00D42250" w:rsidRPr="00150FF4" w:rsidRDefault="00D42250" w:rsidP="00150FF4">
      <w:pPr>
        <w:widowControl/>
        <w:jc w:val="center"/>
        <w:rPr>
          <w:rFonts w:ascii="黑体" w:eastAsia="黑体" w:hAnsi="黑体" w:cs="宋体"/>
          <w:b/>
          <w:kern w:val="0"/>
          <w:sz w:val="32"/>
          <w:szCs w:val="32"/>
        </w:rPr>
      </w:pPr>
      <w:bookmarkStart w:id="0" w:name="_GoBack"/>
      <w:bookmarkEnd w:id="0"/>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《国务院关于进一步加强安全生产工作的决定》是</w:t>
      </w:r>
      <w:hyperlink r:id="rId5" w:tgtFrame="_blank" w:history="1">
        <w:r w:rsidRPr="00150FF4">
          <w:rPr>
            <w:rFonts w:ascii="Arial" w:eastAsia="宋体" w:hAnsi="Arial" w:cs="Arial"/>
            <w:color w:val="136EC2"/>
            <w:kern w:val="0"/>
            <w:sz w:val="32"/>
            <w:szCs w:val="32"/>
          </w:rPr>
          <w:t>国务院</w:t>
        </w:r>
      </w:hyperlink>
      <w:r w:rsidRPr="00150FF4">
        <w:rPr>
          <w:rFonts w:ascii="Arial" w:eastAsia="宋体" w:hAnsi="Arial" w:cs="Arial"/>
          <w:color w:val="333333"/>
          <w:kern w:val="0"/>
          <w:sz w:val="32"/>
          <w:szCs w:val="32"/>
        </w:rPr>
        <w:t>于</w:t>
      </w:r>
      <w:r w:rsidRPr="00150FF4">
        <w:rPr>
          <w:rFonts w:ascii="Arial" w:eastAsia="宋体" w:hAnsi="Arial" w:cs="Arial"/>
          <w:color w:val="333333"/>
          <w:kern w:val="0"/>
          <w:sz w:val="32"/>
          <w:szCs w:val="32"/>
        </w:rPr>
        <w:t>2004</w:t>
      </w:r>
      <w:r w:rsidRPr="00150FF4">
        <w:rPr>
          <w:rFonts w:ascii="Arial" w:eastAsia="宋体" w:hAnsi="Arial" w:cs="Arial"/>
          <w:color w:val="333333"/>
          <w:kern w:val="0"/>
          <w:sz w:val="32"/>
          <w:szCs w:val="32"/>
        </w:rPr>
        <w:t>年</w:t>
      </w:r>
      <w:r w:rsidRPr="00150FF4">
        <w:rPr>
          <w:rFonts w:ascii="Arial" w:eastAsia="宋体" w:hAnsi="Arial" w:cs="Arial"/>
          <w:color w:val="333333"/>
          <w:kern w:val="0"/>
          <w:sz w:val="32"/>
          <w:szCs w:val="32"/>
        </w:rPr>
        <w:t>1</w:t>
      </w:r>
      <w:r w:rsidRPr="00150FF4">
        <w:rPr>
          <w:rFonts w:ascii="Arial" w:eastAsia="宋体" w:hAnsi="Arial" w:cs="Arial"/>
          <w:color w:val="333333"/>
          <w:kern w:val="0"/>
          <w:sz w:val="32"/>
          <w:szCs w:val="32"/>
        </w:rPr>
        <w:t>月</w:t>
      </w:r>
      <w:r w:rsidRPr="00150FF4">
        <w:rPr>
          <w:rFonts w:ascii="Arial" w:eastAsia="宋体" w:hAnsi="Arial" w:cs="Arial"/>
          <w:color w:val="333333"/>
          <w:kern w:val="0"/>
          <w:sz w:val="32"/>
          <w:szCs w:val="32"/>
        </w:rPr>
        <w:t>9</w:t>
      </w:r>
      <w:r w:rsidRPr="00150FF4">
        <w:rPr>
          <w:rFonts w:ascii="Arial" w:eastAsia="宋体" w:hAnsi="Arial" w:cs="Arial"/>
          <w:color w:val="333333"/>
          <w:kern w:val="0"/>
          <w:sz w:val="32"/>
          <w:szCs w:val="32"/>
        </w:rPr>
        <w:t>日发布的文件。</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分为提高认识明确指导思想和奋斗目标、完善政策大力推进安全生产各项工作、强化管理落实生产经营单位安全生产主体责任、完善制度加强安全生产监督管理、加强领导形成齐抓共管的合力五部分</w:t>
      </w:r>
      <w:r w:rsidRPr="00150FF4">
        <w:rPr>
          <w:rFonts w:ascii="Arial" w:eastAsia="宋体" w:hAnsi="Arial" w:cs="Arial"/>
          <w:color w:val="333333"/>
          <w:kern w:val="0"/>
          <w:sz w:val="32"/>
          <w:szCs w:val="32"/>
        </w:rPr>
        <w:t>23</w:t>
      </w:r>
      <w:r w:rsidRPr="00150FF4">
        <w:rPr>
          <w:rFonts w:ascii="Arial" w:eastAsia="宋体" w:hAnsi="Arial" w:cs="Arial"/>
          <w:color w:val="333333"/>
          <w:kern w:val="0"/>
          <w:sz w:val="32"/>
          <w:szCs w:val="32"/>
        </w:rPr>
        <w:t>条。</w:t>
      </w:r>
    </w:p>
    <w:p w:rsidR="00C821D4" w:rsidRDefault="00150FF4" w:rsidP="00150FF4">
      <w:pPr>
        <w:ind w:firstLineChars="200" w:firstLine="640"/>
        <w:rPr>
          <w:rFonts w:ascii="Arial" w:hAnsi="Arial" w:cs="Arial" w:hint="eastAsia"/>
          <w:color w:val="333333"/>
          <w:sz w:val="32"/>
          <w:szCs w:val="32"/>
          <w:shd w:val="clear" w:color="auto" w:fill="FFFFFF"/>
        </w:rPr>
      </w:pPr>
      <w:r w:rsidRPr="00150FF4">
        <w:rPr>
          <w:rFonts w:ascii="Arial" w:hAnsi="Arial" w:cs="Arial"/>
          <w:color w:val="333333"/>
          <w:sz w:val="32"/>
          <w:szCs w:val="32"/>
          <w:shd w:val="clear" w:color="auto" w:fill="FFFFFF"/>
        </w:rPr>
        <w:t>安全生产关系人民群众的生命财产安全，关系改革发展和社会稳定大局。党中央、国务院高度重视安全生产工作，建国以来特别是改革开放以来，采取了一系列重大举措加强安全生产工作。颁布实施了《中华人民共和国安全生产法》</w:t>
      </w:r>
      <w:r w:rsidRPr="00150FF4">
        <w:rPr>
          <w:rFonts w:ascii="Arial" w:hAnsi="Arial" w:cs="Arial"/>
          <w:color w:val="333333"/>
          <w:sz w:val="32"/>
          <w:szCs w:val="32"/>
          <w:shd w:val="clear" w:color="auto" w:fill="FFFFFF"/>
        </w:rPr>
        <w:t>(</w:t>
      </w:r>
      <w:r w:rsidRPr="00150FF4">
        <w:rPr>
          <w:rFonts w:ascii="Arial" w:hAnsi="Arial" w:cs="Arial"/>
          <w:color w:val="333333"/>
          <w:sz w:val="32"/>
          <w:szCs w:val="32"/>
          <w:shd w:val="clear" w:color="auto" w:fill="FFFFFF"/>
        </w:rPr>
        <w:t>以下简称《安全生产法》</w:t>
      </w:r>
      <w:r w:rsidRPr="00150FF4">
        <w:rPr>
          <w:rFonts w:ascii="Arial" w:hAnsi="Arial" w:cs="Arial"/>
          <w:color w:val="333333"/>
          <w:sz w:val="32"/>
          <w:szCs w:val="32"/>
          <w:shd w:val="clear" w:color="auto" w:fill="FFFFFF"/>
        </w:rPr>
        <w:t>)</w:t>
      </w:r>
      <w:r w:rsidRPr="00150FF4">
        <w:rPr>
          <w:rFonts w:ascii="Arial" w:hAnsi="Arial" w:cs="Arial"/>
          <w:color w:val="333333"/>
          <w:sz w:val="32"/>
          <w:szCs w:val="32"/>
          <w:shd w:val="clear" w:color="auto" w:fill="FFFFFF"/>
        </w:rPr>
        <w:t>等法律法规，明确了安全生产责任；初步建立了安全生产监管体系，安全生产监督管理得到加强；对重点行业和领域集中开展了安全生产专项整治，生产经营秩序和安全生产条件有所改善，安全生产状况总体上趋于稳定好转。但是，目前全国的安全生产形势依然严峻，煤矿、道路交通运输、建筑等领域伤亡事故多发的状况尚未根本扭转；安全生产基础比较薄弱，保障体系和机制不健全；部分地方和生产经营单位安全意识不强，责任不落实，投入不足；安全生产监督管理机构、队伍建设以及监管工作亟待加强。</w:t>
      </w:r>
    </w:p>
    <w:p w:rsidR="00150FF4" w:rsidRPr="00150FF4" w:rsidRDefault="00150FF4" w:rsidP="00150FF4">
      <w:pPr>
        <w:ind w:firstLineChars="200" w:firstLine="640"/>
        <w:rPr>
          <w:rFonts w:ascii="Arial" w:hAnsi="Arial" w:cs="Arial" w:hint="eastAsia"/>
          <w:color w:val="333333"/>
          <w:sz w:val="32"/>
          <w:szCs w:val="32"/>
          <w:shd w:val="clear" w:color="auto" w:fill="FFFFFF"/>
        </w:rPr>
      </w:pP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一、提高认识，明确指导思想和奋斗目标</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1</w:t>
      </w:r>
      <w:r w:rsidRPr="00150FF4">
        <w:rPr>
          <w:rFonts w:ascii="Arial" w:eastAsia="宋体" w:hAnsi="Arial" w:cs="Arial"/>
          <w:color w:val="333333"/>
          <w:kern w:val="0"/>
          <w:sz w:val="32"/>
          <w:szCs w:val="32"/>
        </w:rPr>
        <w:t>、充分认识安全生产工作的重要性。搞好安全生产工作，切实保障人民群众的生命财产安全，体现了</w:t>
      </w:r>
      <w:proofErr w:type="gramStart"/>
      <w:r w:rsidRPr="00150FF4">
        <w:rPr>
          <w:rFonts w:ascii="Arial" w:eastAsia="宋体" w:hAnsi="Arial" w:cs="Arial"/>
          <w:color w:val="333333"/>
          <w:kern w:val="0"/>
          <w:sz w:val="32"/>
          <w:szCs w:val="32"/>
        </w:rPr>
        <w:t>最</w:t>
      </w:r>
      <w:proofErr w:type="gramEnd"/>
      <w:r w:rsidRPr="00150FF4">
        <w:rPr>
          <w:rFonts w:ascii="Arial" w:eastAsia="宋体" w:hAnsi="Arial" w:cs="Arial"/>
          <w:color w:val="333333"/>
          <w:kern w:val="0"/>
          <w:sz w:val="32"/>
          <w:szCs w:val="32"/>
        </w:rPr>
        <w:t>广大人民群众的根本利益，反映了</w:t>
      </w:r>
      <w:hyperlink r:id="rId6" w:tgtFrame="_blank" w:history="1">
        <w:r w:rsidRPr="00150FF4">
          <w:rPr>
            <w:rFonts w:ascii="Arial" w:eastAsia="宋体" w:hAnsi="Arial" w:cs="Arial"/>
            <w:color w:val="136EC2"/>
            <w:kern w:val="0"/>
            <w:sz w:val="32"/>
            <w:szCs w:val="32"/>
          </w:rPr>
          <w:t>先进生产力</w:t>
        </w:r>
      </w:hyperlink>
      <w:r w:rsidRPr="00150FF4">
        <w:rPr>
          <w:rFonts w:ascii="Arial" w:eastAsia="宋体" w:hAnsi="Arial" w:cs="Arial"/>
          <w:color w:val="333333"/>
          <w:kern w:val="0"/>
          <w:sz w:val="32"/>
          <w:szCs w:val="32"/>
        </w:rPr>
        <w:t>的发展要求和先进文化的前进方向。做好安全生产工作是全面建设小康社会、统筹经济社会全面发展的重要内容，是实施可持续发展战略的组成部分，是政府履行社会管理和</w:t>
      </w:r>
      <w:hyperlink r:id="rId7" w:tgtFrame="_blank" w:history="1">
        <w:r w:rsidRPr="00150FF4">
          <w:rPr>
            <w:rFonts w:ascii="Arial" w:eastAsia="宋体" w:hAnsi="Arial" w:cs="Arial"/>
            <w:color w:val="136EC2"/>
            <w:kern w:val="0"/>
            <w:sz w:val="32"/>
            <w:szCs w:val="32"/>
          </w:rPr>
          <w:t>市场监管</w:t>
        </w:r>
      </w:hyperlink>
      <w:r w:rsidRPr="00150FF4">
        <w:rPr>
          <w:rFonts w:ascii="Arial" w:eastAsia="宋体" w:hAnsi="Arial" w:cs="Arial"/>
          <w:color w:val="333333"/>
          <w:kern w:val="0"/>
          <w:sz w:val="32"/>
          <w:szCs w:val="32"/>
        </w:rPr>
        <w:t>职能的基本任务，是企业生存发展的基本要求。我国当今尚处于</w:t>
      </w:r>
      <w:hyperlink r:id="rId8" w:tgtFrame="_blank" w:history="1">
        <w:r w:rsidRPr="00150FF4">
          <w:rPr>
            <w:rFonts w:ascii="Arial" w:eastAsia="宋体" w:hAnsi="Arial" w:cs="Arial"/>
            <w:color w:val="136EC2"/>
            <w:kern w:val="0"/>
            <w:sz w:val="32"/>
            <w:szCs w:val="32"/>
          </w:rPr>
          <w:t>社会主义初级阶段</w:t>
        </w:r>
      </w:hyperlink>
      <w:r w:rsidRPr="00150FF4">
        <w:rPr>
          <w:rFonts w:ascii="Arial" w:eastAsia="宋体" w:hAnsi="Arial" w:cs="Arial"/>
          <w:color w:val="333333"/>
          <w:kern w:val="0"/>
          <w:sz w:val="32"/>
          <w:szCs w:val="32"/>
        </w:rPr>
        <w:t>，要实现安全生产状况的根本好转，必须付出持续不懈的努力。各地区、各部门要把安全生产作为一项长期艰巨的任务，警钟长鸣，常抓不懈，从全面贯彻落实</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三个代表</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重要思想，维护人民群众生命财产安全的高度，充分认识加强安全生产工作的重要意义和现实紧迫性，动员全社会力量，齐抓共管，全力推进。</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2</w:t>
      </w:r>
      <w:r w:rsidRPr="00150FF4">
        <w:rPr>
          <w:rFonts w:ascii="Arial" w:eastAsia="宋体" w:hAnsi="Arial" w:cs="Arial"/>
          <w:color w:val="333333"/>
          <w:kern w:val="0"/>
          <w:sz w:val="32"/>
          <w:szCs w:val="32"/>
        </w:rPr>
        <w:t>、指导思想。认真贯彻</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三个代表</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重要思想，适应全面建设小康社会的要求和完善社会主义市场经济体制的新形势，坚持</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安全第一、</w:t>
      </w:r>
      <w:hyperlink r:id="rId9" w:tgtFrame="_blank" w:history="1">
        <w:r w:rsidRPr="00150FF4">
          <w:rPr>
            <w:rFonts w:ascii="Arial" w:eastAsia="宋体" w:hAnsi="Arial" w:cs="Arial"/>
            <w:color w:val="136EC2"/>
            <w:kern w:val="0"/>
            <w:sz w:val="32"/>
            <w:szCs w:val="32"/>
          </w:rPr>
          <w:t>预防为主</w:t>
        </w:r>
      </w:hyperlink>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的基本方针，进一步强化政府对安全生产工作的领导，大力推进安全生产各项工作，落实生产经营单位安全生产主体责任，加强安全生产监督管理；大力推进安全生产监管体制、安全生产法制和执法队伍</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三项建设</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，建立安全生产长效机制，实施科技</w:t>
      </w:r>
      <w:hyperlink r:id="rId10" w:tgtFrame="_blank" w:history="1">
        <w:r w:rsidRPr="00150FF4">
          <w:rPr>
            <w:rFonts w:ascii="Arial" w:eastAsia="宋体" w:hAnsi="Arial" w:cs="Arial"/>
            <w:color w:val="136EC2"/>
            <w:kern w:val="0"/>
            <w:sz w:val="32"/>
            <w:szCs w:val="32"/>
          </w:rPr>
          <w:t>兴安</w:t>
        </w:r>
      </w:hyperlink>
      <w:r w:rsidRPr="00150FF4">
        <w:rPr>
          <w:rFonts w:ascii="Arial" w:eastAsia="宋体" w:hAnsi="Arial" w:cs="Arial"/>
          <w:color w:val="333333"/>
          <w:kern w:val="0"/>
          <w:sz w:val="32"/>
          <w:szCs w:val="32"/>
        </w:rPr>
        <w:t>战略，积极采</w:t>
      </w:r>
      <w:r w:rsidRPr="00150FF4">
        <w:rPr>
          <w:rFonts w:ascii="Arial" w:eastAsia="宋体" w:hAnsi="Arial" w:cs="Arial"/>
          <w:color w:val="333333"/>
          <w:kern w:val="0"/>
          <w:sz w:val="32"/>
          <w:szCs w:val="32"/>
        </w:rPr>
        <w:lastRenderedPageBreak/>
        <w:t>用先进的安全管理方法和</w:t>
      </w:r>
      <w:hyperlink r:id="rId11" w:tgtFrame="_blank" w:history="1">
        <w:r w:rsidRPr="00150FF4">
          <w:rPr>
            <w:rFonts w:ascii="Arial" w:eastAsia="宋体" w:hAnsi="Arial" w:cs="Arial"/>
            <w:color w:val="136EC2"/>
            <w:kern w:val="0"/>
            <w:sz w:val="32"/>
            <w:szCs w:val="32"/>
          </w:rPr>
          <w:t>安全生产技术</w:t>
        </w:r>
      </w:hyperlink>
      <w:r w:rsidRPr="00150FF4">
        <w:rPr>
          <w:rFonts w:ascii="Arial" w:eastAsia="宋体" w:hAnsi="Arial" w:cs="Arial"/>
          <w:color w:val="333333"/>
          <w:kern w:val="0"/>
          <w:sz w:val="32"/>
          <w:szCs w:val="32"/>
        </w:rPr>
        <w:t>，努力实现全国安全生产状况的根本好转。</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3</w:t>
      </w:r>
      <w:r w:rsidRPr="00150FF4">
        <w:rPr>
          <w:rFonts w:ascii="Arial" w:eastAsia="宋体" w:hAnsi="Arial" w:cs="Arial"/>
          <w:color w:val="333333"/>
          <w:kern w:val="0"/>
          <w:sz w:val="32"/>
          <w:szCs w:val="32"/>
        </w:rPr>
        <w:t>、奋斗目标。到</w:t>
      </w:r>
      <w:r w:rsidRPr="00150FF4">
        <w:rPr>
          <w:rFonts w:ascii="Arial" w:eastAsia="宋体" w:hAnsi="Arial" w:cs="Arial"/>
          <w:color w:val="333333"/>
          <w:kern w:val="0"/>
          <w:sz w:val="32"/>
          <w:szCs w:val="32"/>
        </w:rPr>
        <w:t>2007</w:t>
      </w:r>
      <w:r w:rsidRPr="00150FF4">
        <w:rPr>
          <w:rFonts w:ascii="Arial" w:eastAsia="宋体" w:hAnsi="Arial" w:cs="Arial"/>
          <w:color w:val="333333"/>
          <w:kern w:val="0"/>
          <w:sz w:val="32"/>
          <w:szCs w:val="32"/>
        </w:rPr>
        <w:t>年，建立起较为完善的安全生产监管体系，全国安全生产状况稳定好转，矿山、危险化学品、建筑等重点行业和领域事故多发状况得到扭转，工矿企业事故死亡人数、煤矿百万吨死亡率、道路交通运输</w:t>
      </w:r>
      <w:hyperlink r:id="rId12" w:tgtFrame="_blank" w:history="1">
        <w:r w:rsidRPr="00150FF4">
          <w:rPr>
            <w:rFonts w:ascii="Arial" w:eastAsia="宋体" w:hAnsi="Arial" w:cs="Arial"/>
            <w:color w:val="136EC2"/>
            <w:kern w:val="0"/>
            <w:sz w:val="32"/>
            <w:szCs w:val="32"/>
          </w:rPr>
          <w:t>万车死亡率</w:t>
        </w:r>
      </w:hyperlink>
      <w:r w:rsidRPr="00150FF4">
        <w:rPr>
          <w:rFonts w:ascii="Arial" w:eastAsia="宋体" w:hAnsi="Arial" w:cs="Arial"/>
          <w:color w:val="333333"/>
          <w:kern w:val="0"/>
          <w:sz w:val="32"/>
          <w:szCs w:val="32"/>
        </w:rPr>
        <w:t>等指标均有一定幅度的下降。到</w:t>
      </w:r>
      <w:r w:rsidRPr="00150FF4">
        <w:rPr>
          <w:rFonts w:ascii="Arial" w:eastAsia="宋体" w:hAnsi="Arial" w:cs="Arial"/>
          <w:color w:val="333333"/>
          <w:kern w:val="0"/>
          <w:sz w:val="32"/>
          <w:szCs w:val="32"/>
        </w:rPr>
        <w:t>2010</w:t>
      </w:r>
      <w:r w:rsidRPr="00150FF4">
        <w:rPr>
          <w:rFonts w:ascii="Arial" w:eastAsia="宋体" w:hAnsi="Arial" w:cs="Arial"/>
          <w:color w:val="333333"/>
          <w:kern w:val="0"/>
          <w:sz w:val="32"/>
          <w:szCs w:val="32"/>
        </w:rPr>
        <w:t>年，初步形成规范完善的安全生产法治秩序，全国安全生产状况明显好转，重特大事故得到有效遏制，各类</w:t>
      </w:r>
      <w:hyperlink r:id="rId13" w:tgtFrame="_blank" w:history="1">
        <w:r w:rsidRPr="00150FF4">
          <w:rPr>
            <w:rFonts w:ascii="Arial" w:eastAsia="宋体" w:hAnsi="Arial" w:cs="Arial"/>
            <w:color w:val="136EC2"/>
            <w:kern w:val="0"/>
            <w:sz w:val="32"/>
            <w:szCs w:val="32"/>
          </w:rPr>
          <w:t>生产安全事故</w:t>
        </w:r>
      </w:hyperlink>
      <w:r w:rsidRPr="00150FF4">
        <w:rPr>
          <w:rFonts w:ascii="Arial" w:eastAsia="宋体" w:hAnsi="Arial" w:cs="Arial"/>
          <w:color w:val="333333"/>
          <w:kern w:val="0"/>
          <w:sz w:val="32"/>
          <w:szCs w:val="32"/>
        </w:rPr>
        <w:t>和死亡人数有较大幅度的下降。力争到</w:t>
      </w:r>
      <w:r w:rsidRPr="00150FF4">
        <w:rPr>
          <w:rFonts w:ascii="Arial" w:eastAsia="宋体" w:hAnsi="Arial" w:cs="Arial"/>
          <w:color w:val="333333"/>
          <w:kern w:val="0"/>
          <w:sz w:val="32"/>
          <w:szCs w:val="32"/>
        </w:rPr>
        <w:t>2020</w:t>
      </w:r>
      <w:r w:rsidRPr="00150FF4">
        <w:rPr>
          <w:rFonts w:ascii="Arial" w:eastAsia="宋体" w:hAnsi="Arial" w:cs="Arial"/>
          <w:color w:val="333333"/>
          <w:kern w:val="0"/>
          <w:sz w:val="32"/>
          <w:szCs w:val="32"/>
        </w:rPr>
        <w:t>年，我国安全生产状况实现根本性好转，亿元国内生产总值死亡率、十万人死亡率等指标达到或者接近世界中等发达国家水平。</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二、完善政策，大力推进安全生产各项工作</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4</w:t>
      </w:r>
      <w:r w:rsidRPr="00150FF4">
        <w:rPr>
          <w:rFonts w:ascii="Arial" w:eastAsia="宋体" w:hAnsi="Arial" w:cs="Arial"/>
          <w:color w:val="333333"/>
          <w:kern w:val="0"/>
          <w:sz w:val="32"/>
          <w:szCs w:val="32"/>
        </w:rPr>
        <w:t>、加强产业政策的引导。制定和完善产业政策，调整和优化产业结构。逐步淘汰技术落后、浪费资源和环境污染严重的工艺技术、装备及不具备安全生产条件的企业。通过兼并、联合、重组等措施，积极发展跨区域、跨行业经营的大公司、大集团和大型生产供应基地，提高有安全生产保障企业的生产能力。</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5</w:t>
      </w:r>
      <w:r w:rsidRPr="00150FF4">
        <w:rPr>
          <w:rFonts w:ascii="Arial" w:eastAsia="宋体" w:hAnsi="Arial" w:cs="Arial"/>
          <w:color w:val="333333"/>
          <w:kern w:val="0"/>
          <w:sz w:val="32"/>
          <w:szCs w:val="32"/>
        </w:rPr>
        <w:t>、加大政府对安全生产的投入。加强安全生产基础设施建设和支撑体系建设，加大对企业安全生产技术改造的支持力度。运用长期</w:t>
      </w:r>
      <w:hyperlink r:id="rId14" w:tgtFrame="_blank" w:history="1">
        <w:r w:rsidRPr="00150FF4">
          <w:rPr>
            <w:rFonts w:ascii="Arial" w:eastAsia="宋体" w:hAnsi="Arial" w:cs="Arial"/>
            <w:color w:val="136EC2"/>
            <w:kern w:val="0"/>
            <w:sz w:val="32"/>
            <w:szCs w:val="32"/>
          </w:rPr>
          <w:t>建设国债</w:t>
        </w:r>
      </w:hyperlink>
      <w:r w:rsidRPr="00150FF4">
        <w:rPr>
          <w:rFonts w:ascii="Arial" w:eastAsia="宋体" w:hAnsi="Arial" w:cs="Arial"/>
          <w:color w:val="333333"/>
          <w:kern w:val="0"/>
          <w:sz w:val="32"/>
          <w:szCs w:val="32"/>
        </w:rPr>
        <w:t>和预算内</w:t>
      </w:r>
      <w:hyperlink r:id="rId15" w:tgtFrame="_blank" w:history="1">
        <w:r w:rsidRPr="00150FF4">
          <w:rPr>
            <w:rFonts w:ascii="Arial" w:eastAsia="宋体" w:hAnsi="Arial" w:cs="Arial"/>
            <w:color w:val="136EC2"/>
            <w:kern w:val="0"/>
            <w:sz w:val="32"/>
            <w:szCs w:val="32"/>
          </w:rPr>
          <w:t>基本建设投资</w:t>
        </w:r>
      </w:hyperlink>
      <w:r w:rsidRPr="00150FF4">
        <w:rPr>
          <w:rFonts w:ascii="Arial" w:eastAsia="宋体" w:hAnsi="Arial" w:cs="Arial"/>
          <w:color w:val="333333"/>
          <w:kern w:val="0"/>
          <w:sz w:val="32"/>
          <w:szCs w:val="32"/>
        </w:rPr>
        <w:t>，支持大</w:t>
      </w:r>
      <w:r w:rsidRPr="00150FF4">
        <w:rPr>
          <w:rFonts w:ascii="Arial" w:eastAsia="宋体" w:hAnsi="Arial" w:cs="Arial"/>
          <w:color w:val="333333"/>
          <w:kern w:val="0"/>
          <w:sz w:val="32"/>
          <w:szCs w:val="32"/>
        </w:rPr>
        <w:lastRenderedPageBreak/>
        <w:t>中型国有煤炭企业的安全生产技术改造。各级地方人民政府要重视安全生产基础设施建设资金的投入，并积极支持企业安全技术改造，对国家安排的安全生产专项资金，地方政府要加强监督管理，确保</w:t>
      </w:r>
      <w:hyperlink r:id="rId16" w:tgtFrame="_blank" w:history="1">
        <w:r w:rsidRPr="00150FF4">
          <w:rPr>
            <w:rFonts w:ascii="Arial" w:eastAsia="宋体" w:hAnsi="Arial" w:cs="Arial"/>
            <w:color w:val="136EC2"/>
            <w:kern w:val="0"/>
            <w:sz w:val="32"/>
            <w:szCs w:val="32"/>
          </w:rPr>
          <w:t>专款专用</w:t>
        </w:r>
      </w:hyperlink>
      <w:r w:rsidRPr="00150FF4">
        <w:rPr>
          <w:rFonts w:ascii="Arial" w:eastAsia="宋体" w:hAnsi="Arial" w:cs="Arial"/>
          <w:color w:val="333333"/>
          <w:kern w:val="0"/>
          <w:sz w:val="32"/>
          <w:szCs w:val="32"/>
        </w:rPr>
        <w:t>，并安排配套资金予以保障。</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6</w:t>
      </w:r>
      <w:r w:rsidRPr="00150FF4">
        <w:rPr>
          <w:rFonts w:ascii="Arial" w:eastAsia="宋体" w:hAnsi="Arial" w:cs="Arial"/>
          <w:color w:val="333333"/>
          <w:kern w:val="0"/>
          <w:sz w:val="32"/>
          <w:szCs w:val="32"/>
        </w:rPr>
        <w:t>、深化安全生产专项整治。坚持把矿山、道路和水上交通运输、危险化学品、民用爆破器材和</w:t>
      </w:r>
      <w:hyperlink r:id="rId17" w:tgtFrame="_blank" w:history="1">
        <w:r w:rsidRPr="00150FF4">
          <w:rPr>
            <w:rFonts w:ascii="Arial" w:eastAsia="宋体" w:hAnsi="Arial" w:cs="Arial"/>
            <w:color w:val="136EC2"/>
            <w:kern w:val="0"/>
            <w:sz w:val="32"/>
            <w:szCs w:val="32"/>
          </w:rPr>
          <w:t>烟花爆竹</w:t>
        </w:r>
      </w:hyperlink>
      <w:r w:rsidRPr="00150FF4">
        <w:rPr>
          <w:rFonts w:ascii="Arial" w:eastAsia="宋体" w:hAnsi="Arial" w:cs="Arial"/>
          <w:color w:val="333333"/>
          <w:kern w:val="0"/>
          <w:sz w:val="32"/>
          <w:szCs w:val="32"/>
        </w:rPr>
        <w:t>、</w:t>
      </w:r>
      <w:hyperlink r:id="rId18" w:tgtFrame="_blank" w:history="1">
        <w:r w:rsidRPr="00150FF4">
          <w:rPr>
            <w:rFonts w:ascii="Arial" w:eastAsia="宋体" w:hAnsi="Arial" w:cs="Arial"/>
            <w:color w:val="136EC2"/>
            <w:kern w:val="0"/>
            <w:sz w:val="32"/>
            <w:szCs w:val="32"/>
          </w:rPr>
          <w:t>人员密集场所</w:t>
        </w:r>
      </w:hyperlink>
      <w:r w:rsidRPr="00150FF4">
        <w:rPr>
          <w:rFonts w:ascii="Arial" w:eastAsia="宋体" w:hAnsi="Arial" w:cs="Arial"/>
          <w:color w:val="333333"/>
          <w:kern w:val="0"/>
          <w:sz w:val="32"/>
          <w:szCs w:val="32"/>
        </w:rPr>
        <w:t>消防安全等方面的安全生产专项整治，作为整顿和规范</w:t>
      </w:r>
      <w:hyperlink r:id="rId19" w:tgtFrame="_blank" w:history="1">
        <w:r w:rsidRPr="00150FF4">
          <w:rPr>
            <w:rFonts w:ascii="Arial" w:eastAsia="宋体" w:hAnsi="Arial" w:cs="Arial"/>
            <w:color w:val="136EC2"/>
            <w:kern w:val="0"/>
            <w:sz w:val="32"/>
            <w:szCs w:val="32"/>
          </w:rPr>
          <w:t>社会主义市场经济</w:t>
        </w:r>
      </w:hyperlink>
      <w:r w:rsidRPr="00150FF4">
        <w:rPr>
          <w:rFonts w:ascii="Arial" w:eastAsia="宋体" w:hAnsi="Arial" w:cs="Arial"/>
          <w:color w:val="333333"/>
          <w:kern w:val="0"/>
          <w:sz w:val="32"/>
          <w:szCs w:val="32"/>
        </w:rPr>
        <w:t>秩序的一项重要任务，持续不懈地抓下去。继续关闭取缔非法和不具备安全生产条件的小矿小厂、经营网点，遏制低水平重复建设。开展公路货车</w:t>
      </w:r>
      <w:hyperlink r:id="rId20" w:tgtFrame="_blank" w:history="1">
        <w:r w:rsidRPr="00150FF4">
          <w:rPr>
            <w:rFonts w:ascii="Arial" w:eastAsia="宋体" w:hAnsi="Arial" w:cs="Arial"/>
            <w:color w:val="136EC2"/>
            <w:kern w:val="0"/>
            <w:sz w:val="32"/>
            <w:szCs w:val="32"/>
          </w:rPr>
          <w:t>超限超载</w:t>
        </w:r>
      </w:hyperlink>
      <w:r w:rsidRPr="00150FF4">
        <w:rPr>
          <w:rFonts w:ascii="Arial" w:eastAsia="宋体" w:hAnsi="Arial" w:cs="Arial"/>
          <w:color w:val="333333"/>
          <w:kern w:val="0"/>
          <w:sz w:val="32"/>
          <w:szCs w:val="32"/>
        </w:rPr>
        <w:t>治理，保障道路交通运输安全。把安全生产专项整治与依法落实生产经营单位安全生产保障制度、加强日常监督管理以及建立安全生产长效机制结合起来，确保整治工作取得实效。</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7</w:t>
      </w:r>
      <w:r w:rsidRPr="00150FF4">
        <w:rPr>
          <w:rFonts w:ascii="Arial" w:eastAsia="宋体" w:hAnsi="Arial" w:cs="Arial"/>
          <w:color w:val="333333"/>
          <w:kern w:val="0"/>
          <w:sz w:val="32"/>
          <w:szCs w:val="32"/>
        </w:rPr>
        <w:t>、健全完善安全生产法制。对《安全生产法》确立的各项法律制度，要抓紧制定配套法规规章。认真做好各项安全生产技术规范、标准的制定修订工作。各地区要结合本地实际，制定和完善《安全生产法》配套实施办法和措施。加大</w:t>
      </w:r>
      <w:hyperlink r:id="rId21" w:tgtFrame="_blank" w:history="1">
        <w:r w:rsidRPr="00150FF4">
          <w:rPr>
            <w:rFonts w:ascii="Arial" w:eastAsia="宋体" w:hAnsi="Arial" w:cs="Arial"/>
            <w:color w:val="136EC2"/>
            <w:kern w:val="0"/>
            <w:sz w:val="32"/>
            <w:szCs w:val="32"/>
          </w:rPr>
          <w:t>安全生产法律法规</w:t>
        </w:r>
      </w:hyperlink>
      <w:r w:rsidRPr="00150FF4">
        <w:rPr>
          <w:rFonts w:ascii="Arial" w:eastAsia="宋体" w:hAnsi="Arial" w:cs="Arial"/>
          <w:color w:val="333333"/>
          <w:kern w:val="0"/>
          <w:sz w:val="32"/>
          <w:szCs w:val="32"/>
        </w:rPr>
        <w:t>的学习宣传和贯彻力度，普及安全生产法律知识，增强全民安全生产法制观念。</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8</w:t>
      </w:r>
      <w:r w:rsidRPr="00150FF4">
        <w:rPr>
          <w:rFonts w:ascii="Arial" w:eastAsia="宋体" w:hAnsi="Arial" w:cs="Arial"/>
          <w:color w:val="333333"/>
          <w:kern w:val="0"/>
          <w:sz w:val="32"/>
          <w:szCs w:val="32"/>
        </w:rPr>
        <w:t>、建立生产安全应急救援体系。加快全国生产安全应急救援体系建设，尽快建立国家生产安全应急救援指挥中心，充分利用现有的应急救援资源，建设具有快速反应能力的专</w:t>
      </w:r>
      <w:r w:rsidRPr="00150FF4">
        <w:rPr>
          <w:rFonts w:ascii="Arial" w:eastAsia="宋体" w:hAnsi="Arial" w:cs="Arial"/>
          <w:color w:val="333333"/>
          <w:kern w:val="0"/>
          <w:sz w:val="32"/>
          <w:szCs w:val="32"/>
        </w:rPr>
        <w:lastRenderedPageBreak/>
        <w:t>业化救援队伍，提高救援装备水平，增强</w:t>
      </w:r>
      <w:hyperlink r:id="rId22" w:tgtFrame="_blank" w:history="1">
        <w:r w:rsidRPr="00150FF4">
          <w:rPr>
            <w:rFonts w:ascii="Arial" w:eastAsia="宋体" w:hAnsi="Arial" w:cs="Arial"/>
            <w:color w:val="136EC2"/>
            <w:kern w:val="0"/>
            <w:sz w:val="32"/>
            <w:szCs w:val="32"/>
          </w:rPr>
          <w:t>生产安全事故</w:t>
        </w:r>
      </w:hyperlink>
      <w:r w:rsidRPr="00150FF4">
        <w:rPr>
          <w:rFonts w:ascii="Arial" w:eastAsia="宋体" w:hAnsi="Arial" w:cs="Arial"/>
          <w:color w:val="333333"/>
          <w:kern w:val="0"/>
          <w:sz w:val="32"/>
          <w:szCs w:val="32"/>
        </w:rPr>
        <w:t>的抢险救援能力。加强区域性生产安全应急救援基地建设。搞好</w:t>
      </w:r>
      <w:hyperlink r:id="rId23" w:tgtFrame="_blank" w:history="1">
        <w:r w:rsidRPr="00150FF4">
          <w:rPr>
            <w:rFonts w:ascii="Arial" w:eastAsia="宋体" w:hAnsi="Arial" w:cs="Arial"/>
            <w:color w:val="136EC2"/>
            <w:kern w:val="0"/>
            <w:sz w:val="32"/>
            <w:szCs w:val="32"/>
          </w:rPr>
          <w:t>重大危险源</w:t>
        </w:r>
      </w:hyperlink>
      <w:r w:rsidRPr="00150FF4">
        <w:rPr>
          <w:rFonts w:ascii="Arial" w:eastAsia="宋体" w:hAnsi="Arial" w:cs="Arial"/>
          <w:color w:val="333333"/>
          <w:kern w:val="0"/>
          <w:sz w:val="32"/>
          <w:szCs w:val="32"/>
        </w:rPr>
        <w:t>的普查登记，加强国家、省</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区、市</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、市</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地</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、县</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市</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四级重大危险源监控工作，建立</w:t>
      </w:r>
      <w:hyperlink r:id="rId24" w:tgtFrame="_blank" w:history="1">
        <w:r w:rsidRPr="00150FF4">
          <w:rPr>
            <w:rFonts w:ascii="Arial" w:eastAsia="宋体" w:hAnsi="Arial" w:cs="Arial"/>
            <w:color w:val="136EC2"/>
            <w:kern w:val="0"/>
            <w:sz w:val="32"/>
            <w:szCs w:val="32"/>
          </w:rPr>
          <w:t>应急救援预案</w:t>
        </w:r>
      </w:hyperlink>
      <w:r w:rsidRPr="00150FF4">
        <w:rPr>
          <w:rFonts w:ascii="Arial" w:eastAsia="宋体" w:hAnsi="Arial" w:cs="Arial"/>
          <w:color w:val="333333"/>
          <w:kern w:val="0"/>
          <w:sz w:val="32"/>
          <w:szCs w:val="32"/>
        </w:rPr>
        <w:t>和生产</w:t>
      </w:r>
      <w:hyperlink r:id="rId25" w:tgtFrame="_blank" w:history="1">
        <w:r w:rsidRPr="00150FF4">
          <w:rPr>
            <w:rFonts w:ascii="Arial" w:eastAsia="宋体" w:hAnsi="Arial" w:cs="Arial"/>
            <w:color w:val="136EC2"/>
            <w:kern w:val="0"/>
            <w:sz w:val="32"/>
            <w:szCs w:val="32"/>
          </w:rPr>
          <w:t>安全预警机制</w:t>
        </w:r>
      </w:hyperlink>
      <w:r w:rsidRPr="00150FF4">
        <w:rPr>
          <w:rFonts w:ascii="Arial" w:eastAsia="宋体" w:hAnsi="Arial" w:cs="Arial"/>
          <w:color w:val="333333"/>
          <w:kern w:val="0"/>
          <w:sz w:val="32"/>
          <w:szCs w:val="32"/>
        </w:rPr>
        <w:t>。</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9</w:t>
      </w:r>
      <w:r w:rsidRPr="00150FF4">
        <w:rPr>
          <w:rFonts w:ascii="Arial" w:eastAsia="宋体" w:hAnsi="Arial" w:cs="Arial"/>
          <w:color w:val="333333"/>
          <w:kern w:val="0"/>
          <w:sz w:val="32"/>
          <w:szCs w:val="32"/>
        </w:rPr>
        <w:t>、加强安全生产科研和技术开发。加强安全生产科学学科建设，积极发展安全生产普通高等教育，培养和造就更多的安全生产科技和管理人才。加大科技投入力度，充分利用高等院校、科研机构、社会团体等安全生产科研资源，加强安全生产基础研究和应用研究。建立国家安全生产信息管理系统，提高安全生产信息统计的准确性、科学性和权威性。积极开展安全生产领域的国际交流与合作，加快先进的生产安全技术引进、消化、吸收和自主创新步伐。</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三、强化管理，落实生产经营单位安全生产主体责任</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10</w:t>
      </w:r>
      <w:r w:rsidRPr="00150FF4">
        <w:rPr>
          <w:rFonts w:ascii="Arial" w:eastAsia="宋体" w:hAnsi="Arial" w:cs="Arial"/>
          <w:color w:val="333333"/>
          <w:kern w:val="0"/>
          <w:sz w:val="32"/>
          <w:szCs w:val="32"/>
        </w:rPr>
        <w:t>、依法加强和改进生产经营单位安全管理。强化生产经营单位安全生产主体地位，进一步明确安全生产责任，全面落实安全保障的各项法律法规。生产经营单位要根据《安全生产法》等有关法律规定，设置</w:t>
      </w:r>
      <w:hyperlink r:id="rId26" w:tgtFrame="_blank" w:history="1">
        <w:r w:rsidRPr="00150FF4">
          <w:rPr>
            <w:rFonts w:ascii="Arial" w:eastAsia="宋体" w:hAnsi="Arial" w:cs="Arial"/>
            <w:color w:val="136EC2"/>
            <w:kern w:val="0"/>
            <w:sz w:val="32"/>
            <w:szCs w:val="32"/>
          </w:rPr>
          <w:t>安全生产管理</w:t>
        </w:r>
      </w:hyperlink>
      <w:r w:rsidRPr="00150FF4">
        <w:rPr>
          <w:rFonts w:ascii="Arial" w:eastAsia="宋体" w:hAnsi="Arial" w:cs="Arial"/>
          <w:color w:val="333333"/>
          <w:kern w:val="0"/>
          <w:sz w:val="32"/>
          <w:szCs w:val="32"/>
        </w:rPr>
        <w:t>机构或者配备专职</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或兼职</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安全生产管理人员。保证安全生产的必要投入，积极采用安全性能可靠的新技术、新工艺、新设备和新材料，不断改善安全生产条件。改进生产经营单位安全管理，</w:t>
      </w:r>
      <w:r w:rsidRPr="00150FF4">
        <w:rPr>
          <w:rFonts w:ascii="Arial" w:eastAsia="宋体" w:hAnsi="Arial" w:cs="Arial"/>
          <w:color w:val="333333"/>
          <w:kern w:val="0"/>
          <w:sz w:val="32"/>
          <w:szCs w:val="32"/>
        </w:rPr>
        <w:lastRenderedPageBreak/>
        <w:t>积极采用职业安全健康管理体系认证、</w:t>
      </w:r>
      <w:hyperlink r:id="rId27" w:tgtFrame="_blank" w:history="1">
        <w:r w:rsidRPr="00150FF4">
          <w:rPr>
            <w:rFonts w:ascii="Arial" w:eastAsia="宋体" w:hAnsi="Arial" w:cs="Arial"/>
            <w:color w:val="136EC2"/>
            <w:kern w:val="0"/>
            <w:sz w:val="32"/>
            <w:szCs w:val="32"/>
          </w:rPr>
          <w:t>风险评估</w:t>
        </w:r>
      </w:hyperlink>
      <w:r w:rsidRPr="00150FF4">
        <w:rPr>
          <w:rFonts w:ascii="Arial" w:eastAsia="宋体" w:hAnsi="Arial" w:cs="Arial"/>
          <w:color w:val="333333"/>
          <w:kern w:val="0"/>
          <w:sz w:val="32"/>
          <w:szCs w:val="32"/>
        </w:rPr>
        <w:t>、安全评价等方法，落实各项</w:t>
      </w:r>
      <w:hyperlink r:id="rId28" w:tgtFrame="_blank" w:history="1">
        <w:r w:rsidRPr="00150FF4">
          <w:rPr>
            <w:rFonts w:ascii="Arial" w:eastAsia="宋体" w:hAnsi="Arial" w:cs="Arial"/>
            <w:color w:val="136EC2"/>
            <w:kern w:val="0"/>
            <w:sz w:val="32"/>
            <w:szCs w:val="32"/>
          </w:rPr>
          <w:t>安全防范</w:t>
        </w:r>
      </w:hyperlink>
      <w:r w:rsidRPr="00150FF4">
        <w:rPr>
          <w:rFonts w:ascii="Arial" w:eastAsia="宋体" w:hAnsi="Arial" w:cs="Arial"/>
          <w:color w:val="333333"/>
          <w:kern w:val="0"/>
          <w:sz w:val="32"/>
          <w:szCs w:val="32"/>
        </w:rPr>
        <w:t>措施，提高安全生产管理水平。</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11</w:t>
      </w:r>
      <w:r w:rsidRPr="00150FF4">
        <w:rPr>
          <w:rFonts w:ascii="Arial" w:eastAsia="宋体" w:hAnsi="Arial" w:cs="Arial"/>
          <w:color w:val="333333"/>
          <w:kern w:val="0"/>
          <w:sz w:val="32"/>
          <w:szCs w:val="32"/>
        </w:rPr>
        <w:t>、开展</w:t>
      </w:r>
      <w:hyperlink r:id="rId29" w:tgtFrame="_blank" w:history="1">
        <w:r w:rsidRPr="00150FF4">
          <w:rPr>
            <w:rFonts w:ascii="Arial" w:eastAsia="宋体" w:hAnsi="Arial" w:cs="Arial"/>
            <w:color w:val="136EC2"/>
            <w:kern w:val="0"/>
            <w:sz w:val="32"/>
            <w:szCs w:val="32"/>
          </w:rPr>
          <w:t>安全质量标准化</w:t>
        </w:r>
      </w:hyperlink>
      <w:r w:rsidRPr="00150FF4">
        <w:rPr>
          <w:rFonts w:ascii="Arial" w:eastAsia="宋体" w:hAnsi="Arial" w:cs="Arial"/>
          <w:color w:val="333333"/>
          <w:kern w:val="0"/>
          <w:sz w:val="32"/>
          <w:szCs w:val="32"/>
        </w:rPr>
        <w:t>活动。制定和颁布重点行业、领域安全生产技术规范和安全生产质量</w:t>
      </w:r>
      <w:hyperlink r:id="rId30" w:tgtFrame="_blank" w:history="1">
        <w:r w:rsidRPr="00150FF4">
          <w:rPr>
            <w:rFonts w:ascii="Arial" w:eastAsia="宋体" w:hAnsi="Arial" w:cs="Arial"/>
            <w:color w:val="136EC2"/>
            <w:kern w:val="0"/>
            <w:sz w:val="32"/>
            <w:szCs w:val="32"/>
          </w:rPr>
          <w:t>工作标准</w:t>
        </w:r>
      </w:hyperlink>
      <w:r w:rsidRPr="00150FF4">
        <w:rPr>
          <w:rFonts w:ascii="Arial" w:eastAsia="宋体" w:hAnsi="Arial" w:cs="Arial"/>
          <w:color w:val="333333"/>
          <w:kern w:val="0"/>
          <w:sz w:val="32"/>
          <w:szCs w:val="32"/>
        </w:rPr>
        <w:t>，在全国所有工矿、商贸、交通运输、建筑施工等企业普遍开展安全质量标准化活动。企业生产流程的各环节、各岗位要建立严格的安全生产</w:t>
      </w:r>
      <w:hyperlink r:id="rId31" w:tgtFrame="_blank" w:history="1">
        <w:r w:rsidRPr="00150FF4">
          <w:rPr>
            <w:rFonts w:ascii="Arial" w:eastAsia="宋体" w:hAnsi="Arial" w:cs="Arial"/>
            <w:color w:val="136EC2"/>
            <w:kern w:val="0"/>
            <w:sz w:val="32"/>
            <w:szCs w:val="32"/>
          </w:rPr>
          <w:t>质量责任制</w:t>
        </w:r>
      </w:hyperlink>
      <w:r w:rsidRPr="00150FF4">
        <w:rPr>
          <w:rFonts w:ascii="Arial" w:eastAsia="宋体" w:hAnsi="Arial" w:cs="Arial"/>
          <w:color w:val="333333"/>
          <w:kern w:val="0"/>
          <w:sz w:val="32"/>
          <w:szCs w:val="32"/>
        </w:rPr>
        <w:t>。生产经营活动和行为，必须符合安全生产有关法律法规和安全生产技术规范的要求，做到规范化和标准化。</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12</w:t>
      </w:r>
      <w:r w:rsidRPr="00150FF4">
        <w:rPr>
          <w:rFonts w:ascii="Arial" w:eastAsia="宋体" w:hAnsi="Arial" w:cs="Arial"/>
          <w:color w:val="333333"/>
          <w:kern w:val="0"/>
          <w:sz w:val="32"/>
          <w:szCs w:val="32"/>
        </w:rPr>
        <w:t>、搞好安全生产技术培训。加强安全生产培训工作，整合培训资源，完善培训网络，加大培训力度，提高培训质量。生产经营单位必须对所有从业人员进行必要的安全生产技术培训，其主要负责人及有关经营管理人员、重要工种人员必须按照有关法律、法规的规定，接受规范的安全生产培训，经考试合格，持证上岗。完善</w:t>
      </w:r>
      <w:hyperlink r:id="rId32" w:tgtFrame="_blank" w:history="1">
        <w:r w:rsidRPr="00150FF4">
          <w:rPr>
            <w:rFonts w:ascii="Arial" w:eastAsia="宋体" w:hAnsi="Arial" w:cs="Arial"/>
            <w:color w:val="136EC2"/>
            <w:kern w:val="0"/>
            <w:sz w:val="32"/>
            <w:szCs w:val="32"/>
          </w:rPr>
          <w:t>注册安全工程师</w:t>
        </w:r>
      </w:hyperlink>
      <w:r w:rsidRPr="00150FF4">
        <w:rPr>
          <w:rFonts w:ascii="Arial" w:eastAsia="宋体" w:hAnsi="Arial" w:cs="Arial"/>
          <w:color w:val="333333"/>
          <w:kern w:val="0"/>
          <w:sz w:val="32"/>
          <w:szCs w:val="32"/>
        </w:rPr>
        <w:t>考试、任职、考核制度。</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13</w:t>
      </w:r>
      <w:r w:rsidRPr="00150FF4">
        <w:rPr>
          <w:rFonts w:ascii="Arial" w:eastAsia="宋体" w:hAnsi="Arial" w:cs="Arial"/>
          <w:color w:val="333333"/>
          <w:kern w:val="0"/>
          <w:sz w:val="32"/>
          <w:szCs w:val="32"/>
        </w:rPr>
        <w:t>、建立企业提取安全费用制度。为保证安全生产所需资金投入，形成企业安全生产投入的长效机制，借鉴煤矿提取安全费用的经验，在条件成熟后，逐步建立对高危行业生产企业提取安全费用制度。企业安全费用的提取，要根据地区和行业的特点，分别确定提取标准，由企业自行提取，专户储存，专项用于安全生产。</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lastRenderedPageBreak/>
        <w:t>14</w:t>
      </w:r>
      <w:r w:rsidRPr="00150FF4">
        <w:rPr>
          <w:rFonts w:ascii="Arial" w:eastAsia="宋体" w:hAnsi="Arial" w:cs="Arial"/>
          <w:color w:val="333333"/>
          <w:kern w:val="0"/>
          <w:sz w:val="32"/>
          <w:szCs w:val="32"/>
        </w:rPr>
        <w:t>、依法加大生产经营单位对伤亡事故的经济赔偿。生产经营单位必须认真执行</w:t>
      </w:r>
      <w:hyperlink r:id="rId33" w:tgtFrame="_blank" w:history="1">
        <w:r w:rsidRPr="00150FF4">
          <w:rPr>
            <w:rFonts w:ascii="Arial" w:eastAsia="宋体" w:hAnsi="Arial" w:cs="Arial"/>
            <w:color w:val="136EC2"/>
            <w:kern w:val="0"/>
            <w:sz w:val="32"/>
            <w:szCs w:val="32"/>
          </w:rPr>
          <w:t>工伤保险制度</w:t>
        </w:r>
      </w:hyperlink>
      <w:r w:rsidRPr="00150FF4">
        <w:rPr>
          <w:rFonts w:ascii="Arial" w:eastAsia="宋体" w:hAnsi="Arial" w:cs="Arial"/>
          <w:color w:val="333333"/>
          <w:kern w:val="0"/>
          <w:sz w:val="32"/>
          <w:szCs w:val="32"/>
        </w:rPr>
        <w:t>，依法参加</w:t>
      </w:r>
      <w:hyperlink r:id="rId34" w:tgtFrame="_blank" w:history="1">
        <w:r w:rsidRPr="00150FF4">
          <w:rPr>
            <w:rFonts w:ascii="Arial" w:eastAsia="宋体" w:hAnsi="Arial" w:cs="Arial"/>
            <w:color w:val="136EC2"/>
            <w:kern w:val="0"/>
            <w:sz w:val="32"/>
            <w:szCs w:val="32"/>
          </w:rPr>
          <w:t>工伤保险</w:t>
        </w:r>
      </w:hyperlink>
      <w:r w:rsidRPr="00150FF4">
        <w:rPr>
          <w:rFonts w:ascii="Arial" w:eastAsia="宋体" w:hAnsi="Arial" w:cs="Arial"/>
          <w:color w:val="333333"/>
          <w:kern w:val="0"/>
          <w:sz w:val="32"/>
          <w:szCs w:val="32"/>
        </w:rPr>
        <w:t>，及时为从业人员缴纳保险费。同时，依据《安全生产法》等有关法律法规，向受到</w:t>
      </w:r>
      <w:hyperlink r:id="rId35" w:tgtFrame="_blank" w:history="1">
        <w:r w:rsidRPr="00150FF4">
          <w:rPr>
            <w:rFonts w:ascii="Arial" w:eastAsia="宋体" w:hAnsi="Arial" w:cs="Arial"/>
            <w:color w:val="136EC2"/>
            <w:kern w:val="0"/>
            <w:sz w:val="32"/>
            <w:szCs w:val="32"/>
          </w:rPr>
          <w:t>生产安全事故</w:t>
        </w:r>
      </w:hyperlink>
      <w:r w:rsidRPr="00150FF4">
        <w:rPr>
          <w:rFonts w:ascii="Arial" w:eastAsia="宋体" w:hAnsi="Arial" w:cs="Arial"/>
          <w:color w:val="333333"/>
          <w:kern w:val="0"/>
          <w:sz w:val="32"/>
          <w:szCs w:val="32"/>
        </w:rPr>
        <w:t>伤害的员工或家属支付赔偿金。进一步提高企业生产安全事故伤亡赔偿标准，建立企业负责人自觉保障安全投入，努力减少事故的机制。</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四、完善制度，加强安全生产监督管理</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15</w:t>
      </w:r>
      <w:r w:rsidRPr="00150FF4">
        <w:rPr>
          <w:rFonts w:ascii="Arial" w:eastAsia="宋体" w:hAnsi="Arial" w:cs="Arial"/>
          <w:color w:val="333333"/>
          <w:kern w:val="0"/>
          <w:sz w:val="32"/>
          <w:szCs w:val="32"/>
        </w:rPr>
        <w:t>、加强地方各级安全生产监管机构和执法队伍建设。县级以上各级地方人民政府要依照《安全生产法》的规定，建立健全安全生产监管机构，充实必要的人员，加强安全生产监管队伍建设，提高安全生产监管工作的权威，切实履行安全生产监管职能。完善煤矿安全生产监察体制，进一步加强煤矿安全生产监察队伍建设和监察执法工作。</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16</w:t>
      </w:r>
      <w:r w:rsidRPr="00150FF4">
        <w:rPr>
          <w:rFonts w:ascii="Arial" w:eastAsia="宋体" w:hAnsi="Arial" w:cs="Arial"/>
          <w:color w:val="333333"/>
          <w:kern w:val="0"/>
          <w:sz w:val="32"/>
          <w:szCs w:val="32"/>
        </w:rPr>
        <w:t>、建立安全生产控制指标体系。要制订全国安全生产中长期发展规划，明确年度安全生产控制指标，建立全国和分省</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区、市</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的控制指标体系，对安全生产情况实行定量控制和考核。从</w:t>
      </w:r>
      <w:r w:rsidRPr="00150FF4">
        <w:rPr>
          <w:rFonts w:ascii="Arial" w:eastAsia="宋体" w:hAnsi="Arial" w:cs="Arial"/>
          <w:color w:val="333333"/>
          <w:kern w:val="0"/>
          <w:sz w:val="32"/>
          <w:szCs w:val="32"/>
        </w:rPr>
        <w:t>2004</w:t>
      </w:r>
      <w:r w:rsidRPr="00150FF4">
        <w:rPr>
          <w:rFonts w:ascii="Arial" w:eastAsia="宋体" w:hAnsi="Arial" w:cs="Arial"/>
          <w:color w:val="333333"/>
          <w:kern w:val="0"/>
          <w:sz w:val="32"/>
          <w:szCs w:val="32"/>
        </w:rPr>
        <w:t>年起，国家向各省</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区、市</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人民政府下达年度安全生产各项控制指标，并进行跟踪检查和监督考核。对各省</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区、市</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安全生产控制指标完成情况，国家安全生产监督管理部门将通过新闻发布会、政府公告、简报等形式，每季度公布一次。</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lastRenderedPageBreak/>
        <w:t>17</w:t>
      </w:r>
      <w:r w:rsidRPr="00150FF4">
        <w:rPr>
          <w:rFonts w:ascii="Arial" w:eastAsia="宋体" w:hAnsi="Arial" w:cs="Arial"/>
          <w:color w:val="333333"/>
          <w:kern w:val="0"/>
          <w:sz w:val="32"/>
          <w:szCs w:val="32"/>
        </w:rPr>
        <w:t>、建立安全生产行政许可制度。把安全生产纳入国家行政许可的范围，在各行业的行政许可制度中，把安全生产作为一项重要内容，从源头上制止不具备安全生产条件的企业进入市场。开办企业必须具备法律规定的安全生产条件，依法向政府有关部门申请、办理</w:t>
      </w:r>
      <w:hyperlink r:id="rId36" w:tgtFrame="_blank" w:history="1">
        <w:r w:rsidRPr="00150FF4">
          <w:rPr>
            <w:rFonts w:ascii="Arial" w:eastAsia="宋体" w:hAnsi="Arial" w:cs="Arial"/>
            <w:color w:val="136EC2"/>
            <w:kern w:val="0"/>
            <w:sz w:val="32"/>
            <w:szCs w:val="32"/>
          </w:rPr>
          <w:t>安全生产许可证</w:t>
        </w:r>
      </w:hyperlink>
      <w:r w:rsidRPr="00150FF4">
        <w:rPr>
          <w:rFonts w:ascii="Arial" w:eastAsia="宋体" w:hAnsi="Arial" w:cs="Arial"/>
          <w:color w:val="333333"/>
          <w:kern w:val="0"/>
          <w:sz w:val="32"/>
          <w:szCs w:val="32"/>
        </w:rPr>
        <w:t>，持证生产经营。新建、改建、扩建项目的安全设施必须与主体工程同时设计、同时施工、同时投入生产和使用</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简称</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三同时</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，对未通过</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三同时</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审查的建设项目，有关部门不予办理行政许可手续，企业不准开工投产。</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18</w:t>
      </w:r>
      <w:r w:rsidRPr="00150FF4">
        <w:rPr>
          <w:rFonts w:ascii="Arial" w:eastAsia="宋体" w:hAnsi="Arial" w:cs="Arial"/>
          <w:color w:val="333333"/>
          <w:kern w:val="0"/>
          <w:sz w:val="32"/>
          <w:szCs w:val="32"/>
        </w:rPr>
        <w:t>、建立企业安全生产</w:t>
      </w:r>
      <w:hyperlink r:id="rId37" w:tgtFrame="_blank" w:history="1">
        <w:r w:rsidRPr="00150FF4">
          <w:rPr>
            <w:rFonts w:ascii="Arial" w:eastAsia="宋体" w:hAnsi="Arial" w:cs="Arial"/>
            <w:color w:val="136EC2"/>
            <w:kern w:val="0"/>
            <w:sz w:val="32"/>
            <w:szCs w:val="32"/>
          </w:rPr>
          <w:t>风险抵押金</w:t>
        </w:r>
      </w:hyperlink>
      <w:r w:rsidRPr="00150FF4">
        <w:rPr>
          <w:rFonts w:ascii="Arial" w:eastAsia="宋体" w:hAnsi="Arial" w:cs="Arial"/>
          <w:color w:val="333333"/>
          <w:kern w:val="0"/>
          <w:sz w:val="32"/>
          <w:szCs w:val="32"/>
        </w:rPr>
        <w:t>制度。为强化生产经营单位的安全生产责任，各地区可结合实际，依法对矿山、道路交通运输、建筑施工、危险化学品、烟花爆竹等领域从事生产经营活动的企业，收取一定数额的安全生产风险抵押金，企业生产经营期间发生</w:t>
      </w:r>
      <w:hyperlink r:id="rId38" w:tgtFrame="_blank" w:history="1">
        <w:r w:rsidRPr="00150FF4">
          <w:rPr>
            <w:rFonts w:ascii="Arial" w:eastAsia="宋体" w:hAnsi="Arial" w:cs="Arial"/>
            <w:color w:val="136EC2"/>
            <w:kern w:val="0"/>
            <w:sz w:val="32"/>
            <w:szCs w:val="32"/>
          </w:rPr>
          <w:t>生产安全事故</w:t>
        </w:r>
      </w:hyperlink>
      <w:r w:rsidRPr="00150FF4">
        <w:rPr>
          <w:rFonts w:ascii="Arial" w:eastAsia="宋体" w:hAnsi="Arial" w:cs="Arial"/>
          <w:color w:val="333333"/>
          <w:kern w:val="0"/>
          <w:sz w:val="32"/>
          <w:szCs w:val="32"/>
        </w:rPr>
        <w:t>的，转</w:t>
      </w:r>
      <w:proofErr w:type="gramStart"/>
      <w:r w:rsidRPr="00150FF4">
        <w:rPr>
          <w:rFonts w:ascii="Arial" w:eastAsia="宋体" w:hAnsi="Arial" w:cs="Arial"/>
          <w:color w:val="333333"/>
          <w:kern w:val="0"/>
          <w:sz w:val="32"/>
          <w:szCs w:val="32"/>
        </w:rPr>
        <w:t>作事</w:t>
      </w:r>
      <w:proofErr w:type="gramEnd"/>
      <w:r w:rsidRPr="00150FF4">
        <w:rPr>
          <w:rFonts w:ascii="Arial" w:eastAsia="宋体" w:hAnsi="Arial" w:cs="Arial"/>
          <w:color w:val="333333"/>
          <w:kern w:val="0"/>
          <w:sz w:val="32"/>
          <w:szCs w:val="32"/>
        </w:rPr>
        <w:t>故抢险救灾和善后处理所需资金。具体办法由国家安全生产监督管理部门会同</w:t>
      </w:r>
      <w:hyperlink r:id="rId39" w:tgtFrame="_blank" w:history="1">
        <w:r w:rsidRPr="00150FF4">
          <w:rPr>
            <w:rFonts w:ascii="Arial" w:eastAsia="宋体" w:hAnsi="Arial" w:cs="Arial"/>
            <w:color w:val="136EC2"/>
            <w:kern w:val="0"/>
            <w:sz w:val="32"/>
            <w:szCs w:val="32"/>
          </w:rPr>
          <w:t>财政部</w:t>
        </w:r>
      </w:hyperlink>
      <w:r w:rsidRPr="00150FF4">
        <w:rPr>
          <w:rFonts w:ascii="Arial" w:eastAsia="宋体" w:hAnsi="Arial" w:cs="Arial"/>
          <w:color w:val="333333"/>
          <w:kern w:val="0"/>
          <w:sz w:val="32"/>
          <w:szCs w:val="32"/>
        </w:rPr>
        <w:t>研究制定。</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19</w:t>
      </w:r>
      <w:r w:rsidRPr="00150FF4">
        <w:rPr>
          <w:rFonts w:ascii="Arial" w:eastAsia="宋体" w:hAnsi="Arial" w:cs="Arial"/>
          <w:color w:val="333333"/>
          <w:kern w:val="0"/>
          <w:sz w:val="32"/>
          <w:szCs w:val="32"/>
        </w:rPr>
        <w:t>、强化安全生产监管监察行政执法。各级安全生产监管监察机构要增强执法意识，做到严格、公正、文明执法。依法对生产经营单位安全生产情况进行监督检查，指导督促生产经营单位建立健全</w:t>
      </w:r>
      <w:hyperlink r:id="rId40" w:tgtFrame="_blank" w:history="1">
        <w:r w:rsidRPr="00150FF4">
          <w:rPr>
            <w:rFonts w:ascii="Arial" w:eastAsia="宋体" w:hAnsi="Arial" w:cs="Arial"/>
            <w:color w:val="136EC2"/>
            <w:kern w:val="0"/>
            <w:sz w:val="32"/>
            <w:szCs w:val="32"/>
          </w:rPr>
          <w:t>安全生产责任制</w:t>
        </w:r>
      </w:hyperlink>
      <w:r w:rsidRPr="00150FF4">
        <w:rPr>
          <w:rFonts w:ascii="Arial" w:eastAsia="宋体" w:hAnsi="Arial" w:cs="Arial"/>
          <w:color w:val="333333"/>
          <w:kern w:val="0"/>
          <w:sz w:val="32"/>
          <w:szCs w:val="32"/>
        </w:rPr>
        <w:t>，落实各项防范措施。组织开展好企业安全评估，搞好分类指导和重点监管。对严重忽视安全生产的企业及其负责人或业主，要依法加大行政</w:t>
      </w:r>
      <w:r w:rsidRPr="00150FF4">
        <w:rPr>
          <w:rFonts w:ascii="Arial" w:eastAsia="宋体" w:hAnsi="Arial" w:cs="Arial"/>
          <w:color w:val="333333"/>
          <w:kern w:val="0"/>
          <w:sz w:val="32"/>
          <w:szCs w:val="32"/>
        </w:rPr>
        <w:lastRenderedPageBreak/>
        <w:t>执法和经济处罚的力度。认真查处各类事故，坚持事故原因未查清不放过、责任人员未处理不放过、整改措施未落实不放过、有关人员未受到教育不放过的</w:t>
      </w:r>
      <w:r w:rsidRPr="00150FF4">
        <w:rPr>
          <w:rFonts w:ascii="Arial" w:eastAsia="宋体" w:hAnsi="Arial" w:cs="Arial"/>
          <w:color w:val="333333"/>
          <w:kern w:val="0"/>
          <w:sz w:val="32"/>
          <w:szCs w:val="32"/>
        </w:rPr>
        <w:t>“</w:t>
      </w:r>
      <w:hyperlink r:id="rId41" w:tgtFrame="_blank" w:history="1">
        <w:r w:rsidRPr="00150FF4">
          <w:rPr>
            <w:rFonts w:ascii="Arial" w:eastAsia="宋体" w:hAnsi="Arial" w:cs="Arial"/>
            <w:color w:val="136EC2"/>
            <w:kern w:val="0"/>
            <w:sz w:val="32"/>
            <w:szCs w:val="32"/>
          </w:rPr>
          <w:t>四不放过</w:t>
        </w:r>
      </w:hyperlink>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原则，不仅要追究事故直接责任人的责任，同时要追究有关负责人的</w:t>
      </w:r>
      <w:hyperlink r:id="rId42" w:tgtFrame="_blank" w:history="1">
        <w:r w:rsidRPr="00150FF4">
          <w:rPr>
            <w:rFonts w:ascii="Arial" w:eastAsia="宋体" w:hAnsi="Arial" w:cs="Arial"/>
            <w:color w:val="136EC2"/>
            <w:kern w:val="0"/>
            <w:sz w:val="32"/>
            <w:szCs w:val="32"/>
          </w:rPr>
          <w:t>领导责任</w:t>
        </w:r>
      </w:hyperlink>
      <w:r w:rsidRPr="00150FF4">
        <w:rPr>
          <w:rFonts w:ascii="Arial" w:eastAsia="宋体" w:hAnsi="Arial" w:cs="Arial"/>
          <w:color w:val="333333"/>
          <w:kern w:val="0"/>
          <w:sz w:val="32"/>
          <w:szCs w:val="32"/>
        </w:rPr>
        <w:t>。</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20</w:t>
      </w:r>
      <w:r w:rsidRPr="00150FF4">
        <w:rPr>
          <w:rFonts w:ascii="Arial" w:eastAsia="宋体" w:hAnsi="Arial" w:cs="Arial"/>
          <w:color w:val="333333"/>
          <w:kern w:val="0"/>
          <w:sz w:val="32"/>
          <w:szCs w:val="32"/>
        </w:rPr>
        <w:t>、加强对小企业的安全生产监管。小企业是</w:t>
      </w:r>
      <w:hyperlink r:id="rId43" w:tgtFrame="_blank" w:history="1">
        <w:r w:rsidRPr="00150FF4">
          <w:rPr>
            <w:rFonts w:ascii="Arial" w:eastAsia="宋体" w:hAnsi="Arial" w:cs="Arial"/>
            <w:color w:val="136EC2"/>
            <w:kern w:val="0"/>
            <w:sz w:val="32"/>
            <w:szCs w:val="32"/>
          </w:rPr>
          <w:t>安全生产管理</w:t>
        </w:r>
      </w:hyperlink>
      <w:r w:rsidRPr="00150FF4">
        <w:rPr>
          <w:rFonts w:ascii="Arial" w:eastAsia="宋体" w:hAnsi="Arial" w:cs="Arial"/>
          <w:color w:val="333333"/>
          <w:kern w:val="0"/>
          <w:sz w:val="32"/>
          <w:szCs w:val="32"/>
        </w:rPr>
        <w:t>的薄弱环节，各地要高度重视小企业的安全生产工作，切实加强监督管理。从组织领导、工作机制和安全投入等方面入手，逐步探索出一套行之有效的监管办法。坚持寓监督管理于服务之中，积极为小企业提供安全技术、人才、政策咨询等方面的服务，加强检查指导，督促帮助小企业搞好安全生产。要重视解决小煤矿安全生产投入问题，对乡镇及个体煤矿，要严格监督其按照有关规定提取安全费用。</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五、加强领导，形成齐抓共管的合力</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21</w:t>
      </w:r>
      <w:r w:rsidRPr="00150FF4">
        <w:rPr>
          <w:rFonts w:ascii="Arial" w:eastAsia="宋体" w:hAnsi="Arial" w:cs="Arial"/>
          <w:color w:val="333333"/>
          <w:kern w:val="0"/>
          <w:sz w:val="32"/>
          <w:szCs w:val="32"/>
        </w:rPr>
        <w:t>、认真落实各级领导安全生产责任。</w:t>
      </w:r>
      <w:hyperlink r:id="rId44" w:tgtFrame="_blank" w:history="1">
        <w:r w:rsidRPr="00150FF4">
          <w:rPr>
            <w:rFonts w:ascii="Arial" w:eastAsia="宋体" w:hAnsi="Arial" w:cs="Arial"/>
            <w:color w:val="136EC2"/>
            <w:kern w:val="0"/>
            <w:sz w:val="32"/>
            <w:szCs w:val="32"/>
          </w:rPr>
          <w:t>地方各级人民政府</w:t>
        </w:r>
      </w:hyperlink>
      <w:r w:rsidRPr="00150FF4">
        <w:rPr>
          <w:rFonts w:ascii="Arial" w:eastAsia="宋体" w:hAnsi="Arial" w:cs="Arial"/>
          <w:color w:val="333333"/>
          <w:kern w:val="0"/>
          <w:sz w:val="32"/>
          <w:szCs w:val="32"/>
        </w:rPr>
        <w:t>要建立健全领导干部</w:t>
      </w:r>
      <w:hyperlink r:id="rId45" w:tgtFrame="_blank" w:history="1">
        <w:r w:rsidRPr="00150FF4">
          <w:rPr>
            <w:rFonts w:ascii="Arial" w:eastAsia="宋体" w:hAnsi="Arial" w:cs="Arial"/>
            <w:color w:val="136EC2"/>
            <w:kern w:val="0"/>
            <w:sz w:val="32"/>
            <w:szCs w:val="32"/>
          </w:rPr>
          <w:t>安全生产责任制</w:t>
        </w:r>
      </w:hyperlink>
      <w:r w:rsidRPr="00150FF4">
        <w:rPr>
          <w:rFonts w:ascii="Arial" w:eastAsia="宋体" w:hAnsi="Arial" w:cs="Arial"/>
          <w:color w:val="333333"/>
          <w:kern w:val="0"/>
          <w:sz w:val="32"/>
          <w:szCs w:val="32"/>
        </w:rPr>
        <w:t>，把安全生产作为干部政绩考核的重要内容，逐级抓好落实。特别要加强县乡两级领导干部安全生产责任制的落实。加强对地方领导干部的安全知识培训和安全生产监管人员的执法业务培训。国家组织对市</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地</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、县</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市</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两级政府分管安全生产工作的领导干部进行培训；各省</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区、市</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要对县级以上安全生产监管部门负责人，分期分批进行执法能力培训。依法严肃查处事故责任，</w:t>
      </w:r>
      <w:r w:rsidRPr="00150FF4">
        <w:rPr>
          <w:rFonts w:ascii="Arial" w:eastAsia="宋体" w:hAnsi="Arial" w:cs="Arial"/>
          <w:color w:val="333333"/>
          <w:kern w:val="0"/>
          <w:sz w:val="32"/>
          <w:szCs w:val="32"/>
        </w:rPr>
        <w:lastRenderedPageBreak/>
        <w:t>对存在失职、渎职行为，或对事故发生负有</w:t>
      </w:r>
      <w:hyperlink r:id="rId46" w:tgtFrame="_blank" w:history="1">
        <w:r w:rsidRPr="00150FF4">
          <w:rPr>
            <w:rFonts w:ascii="Arial" w:eastAsia="宋体" w:hAnsi="Arial" w:cs="Arial"/>
            <w:color w:val="136EC2"/>
            <w:kern w:val="0"/>
            <w:sz w:val="32"/>
            <w:szCs w:val="32"/>
          </w:rPr>
          <w:t>领导责任</w:t>
        </w:r>
      </w:hyperlink>
      <w:r w:rsidRPr="00150FF4">
        <w:rPr>
          <w:rFonts w:ascii="Arial" w:eastAsia="宋体" w:hAnsi="Arial" w:cs="Arial"/>
          <w:color w:val="333333"/>
          <w:kern w:val="0"/>
          <w:sz w:val="32"/>
          <w:szCs w:val="32"/>
        </w:rPr>
        <w:t>的地方政府、企业领导人，要依照有关法律法规严格追究责任。严厉惩治安全生产领域的腐败现象和</w:t>
      </w:r>
      <w:hyperlink r:id="rId47" w:tgtFrame="_blank" w:history="1">
        <w:r w:rsidRPr="00150FF4">
          <w:rPr>
            <w:rFonts w:ascii="Arial" w:eastAsia="宋体" w:hAnsi="Arial" w:cs="Arial"/>
            <w:color w:val="136EC2"/>
            <w:kern w:val="0"/>
            <w:sz w:val="32"/>
            <w:szCs w:val="32"/>
          </w:rPr>
          <w:t>黑恶势力</w:t>
        </w:r>
      </w:hyperlink>
      <w:r w:rsidRPr="00150FF4">
        <w:rPr>
          <w:rFonts w:ascii="Arial" w:eastAsia="宋体" w:hAnsi="Arial" w:cs="Arial"/>
          <w:color w:val="333333"/>
          <w:kern w:val="0"/>
          <w:sz w:val="32"/>
          <w:szCs w:val="32"/>
        </w:rPr>
        <w:t>。</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22</w:t>
      </w:r>
      <w:r w:rsidRPr="00150FF4">
        <w:rPr>
          <w:rFonts w:ascii="Arial" w:eastAsia="宋体" w:hAnsi="Arial" w:cs="Arial"/>
          <w:color w:val="333333"/>
          <w:kern w:val="0"/>
          <w:sz w:val="32"/>
          <w:szCs w:val="32"/>
        </w:rPr>
        <w:t>、构建全社会齐抓共管的安全生产工作格局。</w:t>
      </w:r>
      <w:hyperlink r:id="rId48" w:tgtFrame="_blank" w:history="1">
        <w:r w:rsidRPr="00150FF4">
          <w:rPr>
            <w:rFonts w:ascii="Arial" w:eastAsia="宋体" w:hAnsi="Arial" w:cs="Arial"/>
            <w:color w:val="136EC2"/>
            <w:kern w:val="0"/>
            <w:sz w:val="32"/>
            <w:szCs w:val="32"/>
          </w:rPr>
          <w:t>地方各级人民政府</w:t>
        </w:r>
      </w:hyperlink>
      <w:r w:rsidRPr="00150FF4">
        <w:rPr>
          <w:rFonts w:ascii="Arial" w:eastAsia="宋体" w:hAnsi="Arial" w:cs="Arial"/>
          <w:color w:val="333333"/>
          <w:kern w:val="0"/>
          <w:sz w:val="32"/>
          <w:szCs w:val="32"/>
        </w:rPr>
        <w:t>每季度至少召开一次安全生产例会，分析、部署、督促和检查本地区的安全生产工作；大力支持并帮助解决安全生产监管部门在</w:t>
      </w:r>
      <w:hyperlink r:id="rId49" w:tgtFrame="_blank" w:history="1">
        <w:r w:rsidRPr="00150FF4">
          <w:rPr>
            <w:rFonts w:ascii="Arial" w:eastAsia="宋体" w:hAnsi="Arial" w:cs="Arial"/>
            <w:color w:val="136EC2"/>
            <w:kern w:val="0"/>
            <w:sz w:val="32"/>
            <w:szCs w:val="32"/>
          </w:rPr>
          <w:t>行政执法</w:t>
        </w:r>
      </w:hyperlink>
      <w:r w:rsidRPr="00150FF4">
        <w:rPr>
          <w:rFonts w:ascii="Arial" w:eastAsia="宋体" w:hAnsi="Arial" w:cs="Arial"/>
          <w:color w:val="333333"/>
          <w:kern w:val="0"/>
          <w:sz w:val="32"/>
          <w:szCs w:val="32"/>
        </w:rPr>
        <w:t>中遇到的困难和问题。各级安全生产委员会及其办公室要积极发挥综合协调作用。安全生产综合监管及其他负有安全生产监督管理职责的部门要在政府的统一领导下，依照有关法律法规的规定，各负其责，密切配合，切实履行安全监管职能。各级工会、共青团组织要围绕安全生产，发挥各自优势，开展群众性安全生产活动。充分发挥各类协会、学会、中心等中介机构和社团组织的作用，构建信息、法律、技术装备、宣传教育、培训和应急救援等安全生产支撑体系。强化社会监督、群众监督和新闻媒体监督，丰富全国</w:t>
      </w:r>
      <w:r w:rsidRPr="00150FF4">
        <w:rPr>
          <w:rFonts w:ascii="Arial" w:eastAsia="宋体" w:hAnsi="Arial" w:cs="Arial"/>
          <w:color w:val="333333"/>
          <w:kern w:val="0"/>
          <w:sz w:val="32"/>
          <w:szCs w:val="32"/>
        </w:rPr>
        <w:t>“</w:t>
      </w:r>
      <w:hyperlink r:id="rId50" w:tgtFrame="_blank" w:history="1">
        <w:r w:rsidRPr="00150FF4">
          <w:rPr>
            <w:rFonts w:ascii="Arial" w:eastAsia="宋体" w:hAnsi="Arial" w:cs="Arial"/>
            <w:color w:val="136EC2"/>
            <w:kern w:val="0"/>
            <w:sz w:val="32"/>
            <w:szCs w:val="32"/>
          </w:rPr>
          <w:t>安全生产月</w:t>
        </w:r>
      </w:hyperlink>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安全生产万里行</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等活动内容，努力构建</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政府统一领导、部门依法监管、企业全面负责、群众参与监督、全社会广泛支持</w:t>
      </w:r>
      <w:r w:rsidRPr="00150FF4">
        <w:rPr>
          <w:rFonts w:ascii="Arial" w:eastAsia="宋体" w:hAnsi="Arial" w:cs="Arial"/>
          <w:color w:val="333333"/>
          <w:kern w:val="0"/>
          <w:sz w:val="32"/>
          <w:szCs w:val="32"/>
        </w:rPr>
        <w:t>”</w:t>
      </w:r>
      <w:r w:rsidRPr="00150FF4">
        <w:rPr>
          <w:rFonts w:ascii="Arial" w:eastAsia="宋体" w:hAnsi="Arial" w:cs="Arial"/>
          <w:color w:val="333333"/>
          <w:kern w:val="0"/>
          <w:sz w:val="32"/>
          <w:szCs w:val="32"/>
        </w:rPr>
        <w:t>的安全生产工作格局。</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23</w:t>
      </w:r>
      <w:r w:rsidRPr="00150FF4">
        <w:rPr>
          <w:rFonts w:ascii="Arial" w:eastAsia="宋体" w:hAnsi="Arial" w:cs="Arial"/>
          <w:color w:val="333333"/>
          <w:kern w:val="0"/>
          <w:sz w:val="32"/>
          <w:szCs w:val="32"/>
        </w:rPr>
        <w:t>、做好宣传教育和舆论引导工作。把安全生产宣传教育纳入宣传思想工作的总体布局，坚持正确的舆论导向，大力宣传党和国家安全生产方针政策、法律法规和加强安全生产工作的重大举措，宣传安全生产工作的先进典型和经验；</w:t>
      </w:r>
      <w:r w:rsidRPr="00150FF4">
        <w:rPr>
          <w:rFonts w:ascii="Arial" w:eastAsia="宋体" w:hAnsi="Arial" w:cs="Arial"/>
          <w:color w:val="333333"/>
          <w:kern w:val="0"/>
          <w:sz w:val="32"/>
          <w:szCs w:val="32"/>
        </w:rPr>
        <w:lastRenderedPageBreak/>
        <w:t>对严重忽视安全生产、导致重特大事故发生的典型事例要予以曝光。在</w:t>
      </w:r>
      <w:hyperlink r:id="rId51" w:tgtFrame="_blank" w:history="1">
        <w:r w:rsidRPr="00150FF4">
          <w:rPr>
            <w:rFonts w:ascii="Arial" w:eastAsia="宋体" w:hAnsi="Arial" w:cs="Arial"/>
            <w:color w:val="136EC2"/>
            <w:kern w:val="0"/>
            <w:sz w:val="32"/>
            <w:szCs w:val="32"/>
          </w:rPr>
          <w:t>大中专院校</w:t>
        </w:r>
      </w:hyperlink>
      <w:r w:rsidRPr="00150FF4">
        <w:rPr>
          <w:rFonts w:ascii="Arial" w:eastAsia="宋体" w:hAnsi="Arial" w:cs="Arial"/>
          <w:color w:val="333333"/>
          <w:kern w:val="0"/>
          <w:sz w:val="32"/>
          <w:szCs w:val="32"/>
        </w:rPr>
        <w:t>和中小学开设安全知识课程，提高青少年在道路交通、消防、城市燃气等方面</w:t>
      </w:r>
      <w:proofErr w:type="gramStart"/>
      <w:r w:rsidRPr="00150FF4">
        <w:rPr>
          <w:rFonts w:ascii="Arial" w:eastAsia="宋体" w:hAnsi="Arial" w:cs="Arial"/>
          <w:color w:val="333333"/>
          <w:kern w:val="0"/>
          <w:sz w:val="32"/>
          <w:szCs w:val="32"/>
        </w:rPr>
        <w:t>的识灾和</w:t>
      </w:r>
      <w:proofErr w:type="gramEnd"/>
      <w:r w:rsidRPr="00150FF4">
        <w:rPr>
          <w:rFonts w:ascii="Arial" w:eastAsia="宋体" w:hAnsi="Arial" w:cs="Arial"/>
          <w:color w:val="333333"/>
          <w:kern w:val="0"/>
          <w:sz w:val="32"/>
          <w:szCs w:val="32"/>
        </w:rPr>
        <w:t>防灾能力。通过广泛深入的宣传教育，不断增强群众依法自我安全保护的意识。</w:t>
      </w:r>
    </w:p>
    <w:p w:rsidR="00150FF4" w:rsidRPr="00150FF4" w:rsidRDefault="00150FF4" w:rsidP="00150FF4">
      <w:pPr>
        <w:widowControl/>
        <w:spacing w:line="360" w:lineRule="atLeast"/>
        <w:ind w:firstLineChars="200" w:firstLine="640"/>
        <w:jc w:val="left"/>
        <w:rPr>
          <w:rFonts w:ascii="Arial" w:eastAsia="宋体" w:hAnsi="Arial" w:cs="Arial"/>
          <w:color w:val="333333"/>
          <w:kern w:val="0"/>
          <w:sz w:val="32"/>
          <w:szCs w:val="32"/>
        </w:rPr>
      </w:pPr>
      <w:r w:rsidRPr="00150FF4">
        <w:rPr>
          <w:rFonts w:ascii="Arial" w:eastAsia="宋体" w:hAnsi="Arial" w:cs="Arial"/>
          <w:color w:val="333333"/>
          <w:kern w:val="0"/>
          <w:sz w:val="32"/>
          <w:szCs w:val="32"/>
        </w:rPr>
        <w:t>各地区、各部门和各单位要加强调查研究，注意发现安全生产工作中出现的新情况，研究新问题，推进安全生产理论、监管体制和机制、监管方式和手段、安全科技、</w:t>
      </w:r>
      <w:hyperlink r:id="rId52" w:tgtFrame="_blank" w:history="1">
        <w:r w:rsidRPr="00150FF4">
          <w:rPr>
            <w:rFonts w:ascii="Arial" w:eastAsia="宋体" w:hAnsi="Arial" w:cs="Arial"/>
            <w:color w:val="136EC2"/>
            <w:kern w:val="0"/>
            <w:sz w:val="32"/>
            <w:szCs w:val="32"/>
          </w:rPr>
          <w:t>安全文化</w:t>
        </w:r>
      </w:hyperlink>
      <w:r w:rsidRPr="00150FF4">
        <w:rPr>
          <w:rFonts w:ascii="Arial" w:eastAsia="宋体" w:hAnsi="Arial" w:cs="Arial"/>
          <w:color w:val="333333"/>
          <w:kern w:val="0"/>
          <w:sz w:val="32"/>
          <w:szCs w:val="32"/>
        </w:rPr>
        <w:t>等方面的创新，不断增强安全生产工作的针对性和实效性，努力开创我国安全生产工作的新局面，为完善社会主义市场经济体制，实现党的十六大提出的全面建设小康社会的宏伟目标创造安全稳定的环境。</w:t>
      </w:r>
    </w:p>
    <w:p w:rsidR="00150FF4" w:rsidRPr="00150FF4" w:rsidRDefault="00150FF4" w:rsidP="00150FF4">
      <w:pPr>
        <w:ind w:firstLineChars="200" w:firstLine="640"/>
        <w:rPr>
          <w:sz w:val="32"/>
          <w:szCs w:val="32"/>
        </w:rPr>
      </w:pPr>
    </w:p>
    <w:sectPr w:rsidR="00150FF4" w:rsidRPr="00150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BE"/>
    <w:rsid w:val="00150FF4"/>
    <w:rsid w:val="007D3EBE"/>
    <w:rsid w:val="00C821D4"/>
    <w:rsid w:val="00D42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0F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0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306602">
      <w:bodyDiv w:val="1"/>
      <w:marLeft w:val="0"/>
      <w:marRight w:val="0"/>
      <w:marTop w:val="0"/>
      <w:marBottom w:val="0"/>
      <w:divBdr>
        <w:top w:val="none" w:sz="0" w:space="0" w:color="auto"/>
        <w:left w:val="none" w:sz="0" w:space="0" w:color="auto"/>
        <w:bottom w:val="none" w:sz="0" w:space="0" w:color="auto"/>
        <w:right w:val="none" w:sz="0" w:space="0" w:color="auto"/>
      </w:divBdr>
    </w:div>
    <w:div w:id="1547444579">
      <w:bodyDiv w:val="1"/>
      <w:marLeft w:val="0"/>
      <w:marRight w:val="0"/>
      <w:marTop w:val="0"/>
      <w:marBottom w:val="0"/>
      <w:divBdr>
        <w:top w:val="none" w:sz="0" w:space="0" w:color="auto"/>
        <w:left w:val="none" w:sz="0" w:space="0" w:color="auto"/>
        <w:bottom w:val="none" w:sz="0" w:space="0" w:color="auto"/>
        <w:right w:val="none" w:sz="0" w:space="0" w:color="auto"/>
      </w:divBdr>
      <w:divsChild>
        <w:div w:id="819493222">
          <w:marLeft w:val="0"/>
          <w:marRight w:val="0"/>
          <w:marTop w:val="0"/>
          <w:marBottom w:val="225"/>
          <w:divBdr>
            <w:top w:val="none" w:sz="0" w:space="0" w:color="auto"/>
            <w:left w:val="none" w:sz="0" w:space="0" w:color="auto"/>
            <w:bottom w:val="none" w:sz="0" w:space="0" w:color="auto"/>
            <w:right w:val="none" w:sz="0" w:space="0" w:color="auto"/>
          </w:divBdr>
        </w:div>
        <w:div w:id="1693874395">
          <w:marLeft w:val="0"/>
          <w:marRight w:val="0"/>
          <w:marTop w:val="0"/>
          <w:marBottom w:val="225"/>
          <w:divBdr>
            <w:top w:val="none" w:sz="0" w:space="0" w:color="auto"/>
            <w:left w:val="none" w:sz="0" w:space="0" w:color="auto"/>
            <w:bottom w:val="none" w:sz="0" w:space="0" w:color="auto"/>
            <w:right w:val="none" w:sz="0" w:space="0" w:color="auto"/>
          </w:divBdr>
        </w:div>
        <w:div w:id="137038081">
          <w:marLeft w:val="0"/>
          <w:marRight w:val="0"/>
          <w:marTop w:val="0"/>
          <w:marBottom w:val="225"/>
          <w:divBdr>
            <w:top w:val="none" w:sz="0" w:space="0" w:color="auto"/>
            <w:left w:val="none" w:sz="0" w:space="0" w:color="auto"/>
            <w:bottom w:val="none" w:sz="0" w:space="0" w:color="auto"/>
            <w:right w:val="none" w:sz="0" w:space="0" w:color="auto"/>
          </w:divBdr>
        </w:div>
        <w:div w:id="69890961">
          <w:marLeft w:val="0"/>
          <w:marRight w:val="0"/>
          <w:marTop w:val="0"/>
          <w:marBottom w:val="225"/>
          <w:divBdr>
            <w:top w:val="none" w:sz="0" w:space="0" w:color="auto"/>
            <w:left w:val="none" w:sz="0" w:space="0" w:color="auto"/>
            <w:bottom w:val="none" w:sz="0" w:space="0" w:color="auto"/>
            <w:right w:val="none" w:sz="0" w:space="0" w:color="auto"/>
          </w:divBdr>
        </w:div>
        <w:div w:id="497889021">
          <w:marLeft w:val="0"/>
          <w:marRight w:val="0"/>
          <w:marTop w:val="0"/>
          <w:marBottom w:val="225"/>
          <w:divBdr>
            <w:top w:val="none" w:sz="0" w:space="0" w:color="auto"/>
            <w:left w:val="none" w:sz="0" w:space="0" w:color="auto"/>
            <w:bottom w:val="none" w:sz="0" w:space="0" w:color="auto"/>
            <w:right w:val="none" w:sz="0" w:space="0" w:color="auto"/>
          </w:divBdr>
        </w:div>
        <w:div w:id="968122264">
          <w:marLeft w:val="0"/>
          <w:marRight w:val="0"/>
          <w:marTop w:val="0"/>
          <w:marBottom w:val="225"/>
          <w:divBdr>
            <w:top w:val="none" w:sz="0" w:space="0" w:color="auto"/>
            <w:left w:val="none" w:sz="0" w:space="0" w:color="auto"/>
            <w:bottom w:val="none" w:sz="0" w:space="0" w:color="auto"/>
            <w:right w:val="none" w:sz="0" w:space="0" w:color="auto"/>
          </w:divBdr>
        </w:div>
        <w:div w:id="1867400794">
          <w:marLeft w:val="0"/>
          <w:marRight w:val="0"/>
          <w:marTop w:val="0"/>
          <w:marBottom w:val="225"/>
          <w:divBdr>
            <w:top w:val="none" w:sz="0" w:space="0" w:color="auto"/>
            <w:left w:val="none" w:sz="0" w:space="0" w:color="auto"/>
            <w:bottom w:val="none" w:sz="0" w:space="0" w:color="auto"/>
            <w:right w:val="none" w:sz="0" w:space="0" w:color="auto"/>
          </w:divBdr>
        </w:div>
        <w:div w:id="326641502">
          <w:marLeft w:val="0"/>
          <w:marRight w:val="0"/>
          <w:marTop w:val="0"/>
          <w:marBottom w:val="225"/>
          <w:divBdr>
            <w:top w:val="none" w:sz="0" w:space="0" w:color="auto"/>
            <w:left w:val="none" w:sz="0" w:space="0" w:color="auto"/>
            <w:bottom w:val="none" w:sz="0" w:space="0" w:color="auto"/>
            <w:right w:val="none" w:sz="0" w:space="0" w:color="auto"/>
          </w:divBdr>
        </w:div>
        <w:div w:id="1266379429">
          <w:marLeft w:val="0"/>
          <w:marRight w:val="0"/>
          <w:marTop w:val="0"/>
          <w:marBottom w:val="225"/>
          <w:divBdr>
            <w:top w:val="none" w:sz="0" w:space="0" w:color="auto"/>
            <w:left w:val="none" w:sz="0" w:space="0" w:color="auto"/>
            <w:bottom w:val="none" w:sz="0" w:space="0" w:color="auto"/>
            <w:right w:val="none" w:sz="0" w:space="0" w:color="auto"/>
          </w:divBdr>
        </w:div>
        <w:div w:id="1682853949">
          <w:marLeft w:val="0"/>
          <w:marRight w:val="0"/>
          <w:marTop w:val="0"/>
          <w:marBottom w:val="225"/>
          <w:divBdr>
            <w:top w:val="none" w:sz="0" w:space="0" w:color="auto"/>
            <w:left w:val="none" w:sz="0" w:space="0" w:color="auto"/>
            <w:bottom w:val="none" w:sz="0" w:space="0" w:color="auto"/>
            <w:right w:val="none" w:sz="0" w:space="0" w:color="auto"/>
          </w:divBdr>
        </w:div>
        <w:div w:id="1311515984">
          <w:marLeft w:val="0"/>
          <w:marRight w:val="0"/>
          <w:marTop w:val="0"/>
          <w:marBottom w:val="225"/>
          <w:divBdr>
            <w:top w:val="none" w:sz="0" w:space="0" w:color="auto"/>
            <w:left w:val="none" w:sz="0" w:space="0" w:color="auto"/>
            <w:bottom w:val="none" w:sz="0" w:space="0" w:color="auto"/>
            <w:right w:val="none" w:sz="0" w:space="0" w:color="auto"/>
          </w:divBdr>
        </w:div>
        <w:div w:id="124199504">
          <w:marLeft w:val="0"/>
          <w:marRight w:val="0"/>
          <w:marTop w:val="0"/>
          <w:marBottom w:val="225"/>
          <w:divBdr>
            <w:top w:val="none" w:sz="0" w:space="0" w:color="auto"/>
            <w:left w:val="none" w:sz="0" w:space="0" w:color="auto"/>
            <w:bottom w:val="none" w:sz="0" w:space="0" w:color="auto"/>
            <w:right w:val="none" w:sz="0" w:space="0" w:color="auto"/>
          </w:divBdr>
        </w:div>
        <w:div w:id="1445340336">
          <w:marLeft w:val="0"/>
          <w:marRight w:val="0"/>
          <w:marTop w:val="0"/>
          <w:marBottom w:val="225"/>
          <w:divBdr>
            <w:top w:val="none" w:sz="0" w:space="0" w:color="auto"/>
            <w:left w:val="none" w:sz="0" w:space="0" w:color="auto"/>
            <w:bottom w:val="none" w:sz="0" w:space="0" w:color="auto"/>
            <w:right w:val="none" w:sz="0" w:space="0" w:color="auto"/>
          </w:divBdr>
        </w:div>
        <w:div w:id="155653774">
          <w:marLeft w:val="0"/>
          <w:marRight w:val="0"/>
          <w:marTop w:val="0"/>
          <w:marBottom w:val="225"/>
          <w:divBdr>
            <w:top w:val="none" w:sz="0" w:space="0" w:color="auto"/>
            <w:left w:val="none" w:sz="0" w:space="0" w:color="auto"/>
            <w:bottom w:val="none" w:sz="0" w:space="0" w:color="auto"/>
            <w:right w:val="none" w:sz="0" w:space="0" w:color="auto"/>
          </w:divBdr>
        </w:div>
        <w:div w:id="1573738960">
          <w:marLeft w:val="0"/>
          <w:marRight w:val="0"/>
          <w:marTop w:val="0"/>
          <w:marBottom w:val="225"/>
          <w:divBdr>
            <w:top w:val="none" w:sz="0" w:space="0" w:color="auto"/>
            <w:left w:val="none" w:sz="0" w:space="0" w:color="auto"/>
            <w:bottom w:val="none" w:sz="0" w:space="0" w:color="auto"/>
            <w:right w:val="none" w:sz="0" w:space="0" w:color="auto"/>
          </w:divBdr>
        </w:div>
        <w:div w:id="738676492">
          <w:marLeft w:val="0"/>
          <w:marRight w:val="0"/>
          <w:marTop w:val="0"/>
          <w:marBottom w:val="225"/>
          <w:divBdr>
            <w:top w:val="none" w:sz="0" w:space="0" w:color="auto"/>
            <w:left w:val="none" w:sz="0" w:space="0" w:color="auto"/>
            <w:bottom w:val="none" w:sz="0" w:space="0" w:color="auto"/>
            <w:right w:val="none" w:sz="0" w:space="0" w:color="auto"/>
          </w:divBdr>
        </w:div>
        <w:div w:id="620383689">
          <w:marLeft w:val="0"/>
          <w:marRight w:val="0"/>
          <w:marTop w:val="0"/>
          <w:marBottom w:val="225"/>
          <w:divBdr>
            <w:top w:val="none" w:sz="0" w:space="0" w:color="auto"/>
            <w:left w:val="none" w:sz="0" w:space="0" w:color="auto"/>
            <w:bottom w:val="none" w:sz="0" w:space="0" w:color="auto"/>
            <w:right w:val="none" w:sz="0" w:space="0" w:color="auto"/>
          </w:divBdr>
        </w:div>
        <w:div w:id="856623247">
          <w:marLeft w:val="0"/>
          <w:marRight w:val="0"/>
          <w:marTop w:val="0"/>
          <w:marBottom w:val="225"/>
          <w:divBdr>
            <w:top w:val="none" w:sz="0" w:space="0" w:color="auto"/>
            <w:left w:val="none" w:sz="0" w:space="0" w:color="auto"/>
            <w:bottom w:val="none" w:sz="0" w:space="0" w:color="auto"/>
            <w:right w:val="none" w:sz="0" w:space="0" w:color="auto"/>
          </w:divBdr>
        </w:div>
        <w:div w:id="1756511034">
          <w:marLeft w:val="0"/>
          <w:marRight w:val="0"/>
          <w:marTop w:val="0"/>
          <w:marBottom w:val="225"/>
          <w:divBdr>
            <w:top w:val="none" w:sz="0" w:space="0" w:color="auto"/>
            <w:left w:val="none" w:sz="0" w:space="0" w:color="auto"/>
            <w:bottom w:val="none" w:sz="0" w:space="0" w:color="auto"/>
            <w:right w:val="none" w:sz="0" w:space="0" w:color="auto"/>
          </w:divBdr>
        </w:div>
        <w:div w:id="748188310">
          <w:marLeft w:val="0"/>
          <w:marRight w:val="0"/>
          <w:marTop w:val="0"/>
          <w:marBottom w:val="225"/>
          <w:divBdr>
            <w:top w:val="none" w:sz="0" w:space="0" w:color="auto"/>
            <w:left w:val="none" w:sz="0" w:space="0" w:color="auto"/>
            <w:bottom w:val="none" w:sz="0" w:space="0" w:color="auto"/>
            <w:right w:val="none" w:sz="0" w:space="0" w:color="auto"/>
          </w:divBdr>
        </w:div>
        <w:div w:id="2091734448">
          <w:marLeft w:val="0"/>
          <w:marRight w:val="0"/>
          <w:marTop w:val="0"/>
          <w:marBottom w:val="225"/>
          <w:divBdr>
            <w:top w:val="none" w:sz="0" w:space="0" w:color="auto"/>
            <w:left w:val="none" w:sz="0" w:space="0" w:color="auto"/>
            <w:bottom w:val="none" w:sz="0" w:space="0" w:color="auto"/>
            <w:right w:val="none" w:sz="0" w:space="0" w:color="auto"/>
          </w:divBdr>
        </w:div>
        <w:div w:id="1886789496">
          <w:marLeft w:val="0"/>
          <w:marRight w:val="0"/>
          <w:marTop w:val="0"/>
          <w:marBottom w:val="225"/>
          <w:divBdr>
            <w:top w:val="none" w:sz="0" w:space="0" w:color="auto"/>
            <w:left w:val="none" w:sz="0" w:space="0" w:color="auto"/>
            <w:bottom w:val="none" w:sz="0" w:space="0" w:color="auto"/>
            <w:right w:val="none" w:sz="0" w:space="0" w:color="auto"/>
          </w:divBdr>
        </w:div>
        <w:div w:id="1492332104">
          <w:marLeft w:val="0"/>
          <w:marRight w:val="0"/>
          <w:marTop w:val="0"/>
          <w:marBottom w:val="225"/>
          <w:divBdr>
            <w:top w:val="none" w:sz="0" w:space="0" w:color="auto"/>
            <w:left w:val="none" w:sz="0" w:space="0" w:color="auto"/>
            <w:bottom w:val="none" w:sz="0" w:space="0" w:color="auto"/>
            <w:right w:val="none" w:sz="0" w:space="0" w:color="auto"/>
          </w:divBdr>
        </w:div>
        <w:div w:id="62341110">
          <w:marLeft w:val="0"/>
          <w:marRight w:val="0"/>
          <w:marTop w:val="0"/>
          <w:marBottom w:val="225"/>
          <w:divBdr>
            <w:top w:val="none" w:sz="0" w:space="0" w:color="auto"/>
            <w:left w:val="none" w:sz="0" w:space="0" w:color="auto"/>
            <w:bottom w:val="none" w:sz="0" w:space="0" w:color="auto"/>
            <w:right w:val="none" w:sz="0" w:space="0" w:color="auto"/>
          </w:divBdr>
        </w:div>
        <w:div w:id="1369376363">
          <w:marLeft w:val="0"/>
          <w:marRight w:val="0"/>
          <w:marTop w:val="0"/>
          <w:marBottom w:val="225"/>
          <w:divBdr>
            <w:top w:val="none" w:sz="0" w:space="0" w:color="auto"/>
            <w:left w:val="none" w:sz="0" w:space="0" w:color="auto"/>
            <w:bottom w:val="none" w:sz="0" w:space="0" w:color="auto"/>
            <w:right w:val="none" w:sz="0" w:space="0" w:color="auto"/>
          </w:divBdr>
        </w:div>
        <w:div w:id="1208496017">
          <w:marLeft w:val="0"/>
          <w:marRight w:val="0"/>
          <w:marTop w:val="0"/>
          <w:marBottom w:val="225"/>
          <w:divBdr>
            <w:top w:val="none" w:sz="0" w:space="0" w:color="auto"/>
            <w:left w:val="none" w:sz="0" w:space="0" w:color="auto"/>
            <w:bottom w:val="none" w:sz="0" w:space="0" w:color="auto"/>
            <w:right w:val="none" w:sz="0" w:space="0" w:color="auto"/>
          </w:divBdr>
        </w:div>
        <w:div w:id="1912084696">
          <w:marLeft w:val="0"/>
          <w:marRight w:val="0"/>
          <w:marTop w:val="0"/>
          <w:marBottom w:val="225"/>
          <w:divBdr>
            <w:top w:val="none" w:sz="0" w:space="0" w:color="auto"/>
            <w:left w:val="none" w:sz="0" w:space="0" w:color="auto"/>
            <w:bottom w:val="none" w:sz="0" w:space="0" w:color="auto"/>
            <w:right w:val="none" w:sz="0" w:space="0" w:color="auto"/>
          </w:divBdr>
        </w:div>
        <w:div w:id="494304551">
          <w:marLeft w:val="0"/>
          <w:marRight w:val="0"/>
          <w:marTop w:val="0"/>
          <w:marBottom w:val="225"/>
          <w:divBdr>
            <w:top w:val="none" w:sz="0" w:space="0" w:color="auto"/>
            <w:left w:val="none" w:sz="0" w:space="0" w:color="auto"/>
            <w:bottom w:val="none" w:sz="0" w:space="0" w:color="auto"/>
            <w:right w:val="none" w:sz="0" w:space="0" w:color="auto"/>
          </w:divBdr>
        </w:div>
        <w:div w:id="1674987421">
          <w:marLeft w:val="0"/>
          <w:marRight w:val="0"/>
          <w:marTop w:val="0"/>
          <w:marBottom w:val="225"/>
          <w:divBdr>
            <w:top w:val="none" w:sz="0" w:space="0" w:color="auto"/>
            <w:left w:val="none" w:sz="0" w:space="0" w:color="auto"/>
            <w:bottom w:val="none" w:sz="0" w:space="0" w:color="auto"/>
            <w:right w:val="none" w:sz="0" w:space="0" w:color="auto"/>
          </w:divBdr>
        </w:div>
      </w:divsChild>
    </w:div>
    <w:div w:id="1913544933">
      <w:bodyDiv w:val="1"/>
      <w:marLeft w:val="0"/>
      <w:marRight w:val="0"/>
      <w:marTop w:val="0"/>
      <w:marBottom w:val="0"/>
      <w:divBdr>
        <w:top w:val="none" w:sz="0" w:space="0" w:color="auto"/>
        <w:left w:val="none" w:sz="0" w:space="0" w:color="auto"/>
        <w:bottom w:val="none" w:sz="0" w:space="0" w:color="auto"/>
        <w:right w:val="none" w:sz="0" w:space="0" w:color="auto"/>
      </w:divBdr>
      <w:divsChild>
        <w:div w:id="1818716361">
          <w:marLeft w:val="0"/>
          <w:marRight w:val="0"/>
          <w:marTop w:val="0"/>
          <w:marBottom w:val="225"/>
          <w:divBdr>
            <w:top w:val="none" w:sz="0" w:space="0" w:color="auto"/>
            <w:left w:val="none" w:sz="0" w:space="0" w:color="auto"/>
            <w:bottom w:val="none" w:sz="0" w:space="0" w:color="auto"/>
            <w:right w:val="none" w:sz="0" w:space="0" w:color="auto"/>
          </w:divBdr>
        </w:div>
        <w:div w:id="45753439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7%94%9F%E4%BA%A7%E5%AE%89%E5%85%A8%E4%BA%8B%E6%95%85/7330952" TargetMode="External"/><Relationship Id="rId18" Type="http://schemas.openxmlformats.org/officeDocument/2006/relationships/hyperlink" Target="https://baike.baidu.com/item/%E4%BA%BA%E5%91%98%E5%AF%86%E9%9B%86%E5%9C%BA%E6%89%80" TargetMode="External"/><Relationship Id="rId26" Type="http://schemas.openxmlformats.org/officeDocument/2006/relationships/hyperlink" Target="https://baike.baidu.com/item/%E5%AE%89%E5%85%A8%E7%94%9F%E4%BA%A7%E7%AE%A1%E7%90%86" TargetMode="External"/><Relationship Id="rId39" Type="http://schemas.openxmlformats.org/officeDocument/2006/relationships/hyperlink" Target="https://baike.baidu.com/item/%E8%B4%A2%E6%94%BF%E9%83%A8/1250873" TargetMode="External"/><Relationship Id="rId3" Type="http://schemas.openxmlformats.org/officeDocument/2006/relationships/settings" Target="settings.xml"/><Relationship Id="rId21" Type="http://schemas.openxmlformats.org/officeDocument/2006/relationships/hyperlink" Target="https://baike.baidu.com/item/%E5%AE%89%E5%85%A8%E7%94%9F%E4%BA%A7%E6%B3%95%E5%BE%8B%E6%B3%95%E8%A7%84" TargetMode="External"/><Relationship Id="rId34" Type="http://schemas.openxmlformats.org/officeDocument/2006/relationships/hyperlink" Target="https://baike.baidu.com/item/%E5%B7%A5%E4%BC%A4%E4%BF%9D%E9%99%A9/1835823" TargetMode="External"/><Relationship Id="rId42" Type="http://schemas.openxmlformats.org/officeDocument/2006/relationships/hyperlink" Target="https://baike.baidu.com/item/%E9%A2%86%E5%AF%BC%E8%B4%A3%E4%BB%BB/3918312" TargetMode="External"/><Relationship Id="rId47" Type="http://schemas.openxmlformats.org/officeDocument/2006/relationships/hyperlink" Target="https://baike.baidu.com/item/%E9%BB%91%E6%81%B6%E5%8A%BF%E5%8A%9B/5184779" TargetMode="External"/><Relationship Id="rId50" Type="http://schemas.openxmlformats.org/officeDocument/2006/relationships/hyperlink" Target="https://baike.baidu.com/item/%E5%AE%89%E5%85%A8%E7%94%9F%E4%BA%A7%E6%9C%88/5255829" TargetMode="External"/><Relationship Id="rId7" Type="http://schemas.openxmlformats.org/officeDocument/2006/relationships/hyperlink" Target="https://baike.baidu.com/item/%E5%B8%82%E5%9C%BA%E7%9B%91%E7%AE%A1/748030" TargetMode="External"/><Relationship Id="rId12" Type="http://schemas.openxmlformats.org/officeDocument/2006/relationships/hyperlink" Target="https://baike.baidu.com/item/%E4%B8%87%E8%BD%A6%E6%AD%BB%E4%BA%A1%E7%8E%87" TargetMode="External"/><Relationship Id="rId17" Type="http://schemas.openxmlformats.org/officeDocument/2006/relationships/hyperlink" Target="https://baike.baidu.com/item/%E7%83%9F%E8%8A%B1%E7%88%86%E7%AB%B9/1526601" TargetMode="External"/><Relationship Id="rId25" Type="http://schemas.openxmlformats.org/officeDocument/2006/relationships/hyperlink" Target="https://baike.baidu.com/item/%E5%AE%89%E5%85%A8%E9%A2%84%E8%AD%A6%E6%9C%BA%E5%88%B6" TargetMode="External"/><Relationship Id="rId33" Type="http://schemas.openxmlformats.org/officeDocument/2006/relationships/hyperlink" Target="https://baike.baidu.com/item/%E5%B7%A5%E4%BC%A4%E4%BF%9D%E9%99%A9%E5%88%B6%E5%BA%A6" TargetMode="External"/><Relationship Id="rId38" Type="http://schemas.openxmlformats.org/officeDocument/2006/relationships/hyperlink" Target="https://baike.baidu.com/item/%E7%94%9F%E4%BA%A7%E5%AE%89%E5%85%A8%E4%BA%8B%E6%95%85/7330952" TargetMode="External"/><Relationship Id="rId46" Type="http://schemas.openxmlformats.org/officeDocument/2006/relationships/hyperlink" Target="https://baike.baidu.com/item/%E9%A2%86%E5%AF%BC%E8%B4%A3%E4%BB%BB/3918312" TargetMode="External"/><Relationship Id="rId2" Type="http://schemas.microsoft.com/office/2007/relationships/stylesWithEffects" Target="stylesWithEffects.xml"/><Relationship Id="rId16" Type="http://schemas.openxmlformats.org/officeDocument/2006/relationships/hyperlink" Target="https://baike.baidu.com/item/%E4%B8%93%E6%AC%BE%E4%B8%93%E7%94%A8/2334328" TargetMode="External"/><Relationship Id="rId20" Type="http://schemas.openxmlformats.org/officeDocument/2006/relationships/hyperlink" Target="https://baike.baidu.com/item/%E8%B6%85%E9%99%90%E8%B6%85%E8%BD%BD/8936809" TargetMode="External"/><Relationship Id="rId29" Type="http://schemas.openxmlformats.org/officeDocument/2006/relationships/hyperlink" Target="https://baike.baidu.com/item/%E5%AE%89%E5%85%A8%E8%B4%A8%E9%87%8F%E6%A0%87%E5%87%86%E5%8C%96" TargetMode="External"/><Relationship Id="rId41" Type="http://schemas.openxmlformats.org/officeDocument/2006/relationships/hyperlink" Target="https://baike.baidu.com/item/%E5%9B%9B%E4%B8%8D%E6%94%BE%E8%BF%87/4777408"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5%85%88%E8%BF%9B%E7%94%9F%E4%BA%A7%E5%8A%9B/1261228" TargetMode="External"/><Relationship Id="rId11" Type="http://schemas.openxmlformats.org/officeDocument/2006/relationships/hyperlink" Target="https://baike.baidu.com/item/%E5%AE%89%E5%85%A8%E7%94%9F%E4%BA%A7%E6%8A%80%E6%9C%AF" TargetMode="External"/><Relationship Id="rId24" Type="http://schemas.openxmlformats.org/officeDocument/2006/relationships/hyperlink" Target="https://baike.baidu.com/item/%E5%BA%94%E6%80%A5%E6%95%91%E6%8F%B4%E9%A2%84%E6%A1%88" TargetMode="External"/><Relationship Id="rId32" Type="http://schemas.openxmlformats.org/officeDocument/2006/relationships/hyperlink" Target="https://baike.baidu.com/item/%E6%B3%A8%E5%86%8C%E5%AE%89%E5%85%A8%E5%B7%A5%E7%A8%8B%E5%B8%88" TargetMode="External"/><Relationship Id="rId37" Type="http://schemas.openxmlformats.org/officeDocument/2006/relationships/hyperlink" Target="https://baike.baidu.com/item/%E9%A3%8E%E9%99%A9%E6%8A%B5%E6%8A%BC%E9%87%91/5037632" TargetMode="External"/><Relationship Id="rId40" Type="http://schemas.openxmlformats.org/officeDocument/2006/relationships/hyperlink" Target="https://baike.baidu.com/item/%E5%AE%89%E5%85%A8%E7%94%9F%E4%BA%A7%E8%B4%A3%E4%BB%BB%E5%88%B6" TargetMode="External"/><Relationship Id="rId45" Type="http://schemas.openxmlformats.org/officeDocument/2006/relationships/hyperlink" Target="https://baike.baidu.com/item/%E5%AE%89%E5%85%A8%E7%94%9F%E4%BA%A7%E8%B4%A3%E4%BB%BB%E5%88%B6/3112410" TargetMode="External"/><Relationship Id="rId53" Type="http://schemas.openxmlformats.org/officeDocument/2006/relationships/fontTable" Target="fontTable.xml"/><Relationship Id="rId5" Type="http://schemas.openxmlformats.org/officeDocument/2006/relationships/hyperlink" Target="https://baike.baidu.com/item/%E5%9B%BD%E5%8A%A1%E9%99%A2/343590" TargetMode="External"/><Relationship Id="rId15" Type="http://schemas.openxmlformats.org/officeDocument/2006/relationships/hyperlink" Target="https://baike.baidu.com/item/%E5%9F%BA%E6%9C%AC%E5%BB%BA%E8%AE%BE%E6%8A%95%E8%B5%84" TargetMode="External"/><Relationship Id="rId23" Type="http://schemas.openxmlformats.org/officeDocument/2006/relationships/hyperlink" Target="https://baike.baidu.com/item/%E9%87%8D%E5%A4%A7%E5%8D%B1%E9%99%A9%E6%BA%90/10983922" TargetMode="External"/><Relationship Id="rId28" Type="http://schemas.openxmlformats.org/officeDocument/2006/relationships/hyperlink" Target="https://baike.baidu.com/item/%E5%AE%89%E5%85%A8%E9%98%B2%E8%8C%83/10945207" TargetMode="External"/><Relationship Id="rId36" Type="http://schemas.openxmlformats.org/officeDocument/2006/relationships/hyperlink" Target="https://baike.baidu.com/item/%E5%AE%89%E5%85%A8%E7%94%9F%E4%BA%A7%E8%AE%B8%E5%8F%AF%E8%AF%81" TargetMode="External"/><Relationship Id="rId49" Type="http://schemas.openxmlformats.org/officeDocument/2006/relationships/hyperlink" Target="https://baike.baidu.com/item/%E8%A1%8C%E6%94%BF%E6%89%A7%E6%B3%95/2135993" TargetMode="External"/><Relationship Id="rId10" Type="http://schemas.openxmlformats.org/officeDocument/2006/relationships/hyperlink" Target="https://baike.baidu.com/item/%E5%85%B4%E5%AE%89" TargetMode="External"/><Relationship Id="rId19" Type="http://schemas.openxmlformats.org/officeDocument/2006/relationships/hyperlink" Target="https://baike.baidu.com/item/%E7%A4%BE%E4%BC%9A%E4%B8%BB%E4%B9%89%E5%B8%82%E5%9C%BA%E7%BB%8F%E6%B5%8E" TargetMode="External"/><Relationship Id="rId31" Type="http://schemas.openxmlformats.org/officeDocument/2006/relationships/hyperlink" Target="https://baike.baidu.com/item/%E8%B4%A8%E9%87%8F%E8%B4%A3%E4%BB%BB%E5%88%B6/4734242" TargetMode="External"/><Relationship Id="rId44" Type="http://schemas.openxmlformats.org/officeDocument/2006/relationships/hyperlink" Target="https://baike.baidu.com/item/%E5%9C%B0%E6%96%B9%E5%90%84%E7%BA%A7%E4%BA%BA%E6%B0%91%E6%94%BF%E5%BA%9C" TargetMode="External"/><Relationship Id="rId52" Type="http://schemas.openxmlformats.org/officeDocument/2006/relationships/hyperlink" Target="https://baike.baidu.com/item/%E5%AE%89%E5%85%A8%E6%96%87%E5%8C%96/7266464" TargetMode="External"/><Relationship Id="rId4" Type="http://schemas.openxmlformats.org/officeDocument/2006/relationships/webSettings" Target="webSettings.xml"/><Relationship Id="rId9" Type="http://schemas.openxmlformats.org/officeDocument/2006/relationships/hyperlink" Target="https://baike.baidu.com/item/%E9%A2%84%E9%98%B2%E4%B8%BA%E4%B8%BB/2590034" TargetMode="External"/><Relationship Id="rId14" Type="http://schemas.openxmlformats.org/officeDocument/2006/relationships/hyperlink" Target="https://baike.baidu.com/item/%E5%BB%BA%E8%AE%BE%E5%9B%BD%E5%80%BA" TargetMode="External"/><Relationship Id="rId22" Type="http://schemas.openxmlformats.org/officeDocument/2006/relationships/hyperlink" Target="https://baike.baidu.com/item/%E7%94%9F%E4%BA%A7%E5%AE%89%E5%85%A8%E4%BA%8B%E6%95%85/7330952" TargetMode="External"/><Relationship Id="rId27" Type="http://schemas.openxmlformats.org/officeDocument/2006/relationships/hyperlink" Target="https://baike.baidu.com/item/%E9%A3%8E%E9%99%A9%E8%AF%84%E4%BC%B0/2785997" TargetMode="External"/><Relationship Id="rId30" Type="http://schemas.openxmlformats.org/officeDocument/2006/relationships/hyperlink" Target="https://baike.baidu.com/item/%E5%B7%A5%E4%BD%9C%E6%A0%87%E5%87%86/3569634" TargetMode="External"/><Relationship Id="rId35" Type="http://schemas.openxmlformats.org/officeDocument/2006/relationships/hyperlink" Target="https://baike.baidu.com/item/%E7%94%9F%E4%BA%A7%E5%AE%89%E5%85%A8%E4%BA%8B%E6%95%85/7330952" TargetMode="External"/><Relationship Id="rId43" Type="http://schemas.openxmlformats.org/officeDocument/2006/relationships/hyperlink" Target="https://baike.baidu.com/item/%E5%AE%89%E5%85%A8%E7%94%9F%E4%BA%A7%E7%AE%A1%E7%90%86/5760216" TargetMode="External"/><Relationship Id="rId48" Type="http://schemas.openxmlformats.org/officeDocument/2006/relationships/hyperlink" Target="https://baike.baidu.com/item/%E5%9C%B0%E6%96%B9%E5%90%84%E7%BA%A7%E4%BA%BA%E6%B0%91%E6%94%BF%E5%BA%9C/5398754" TargetMode="External"/><Relationship Id="rId8" Type="http://schemas.openxmlformats.org/officeDocument/2006/relationships/hyperlink" Target="https://baike.baidu.com/item/%E7%A4%BE%E4%BC%9A%E4%B8%BB%E4%B9%89%E5%88%9D%E7%BA%A7%E9%98%B6%E6%AE%B5" TargetMode="External"/><Relationship Id="rId51" Type="http://schemas.openxmlformats.org/officeDocument/2006/relationships/hyperlink" Target="https://baike.baidu.com/item/%E5%A4%A7%E4%B8%AD%E4%B8%93%E9%99%A2%E6%A0%A1/16465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anquanhuanbaobu</dc:creator>
  <cp:keywords/>
  <dc:description/>
  <cp:lastModifiedBy>anquanhuanbaobu</cp:lastModifiedBy>
  <cp:revision>3</cp:revision>
  <dcterms:created xsi:type="dcterms:W3CDTF">2019-10-23T08:02:00Z</dcterms:created>
  <dcterms:modified xsi:type="dcterms:W3CDTF">2019-10-23T08:04:00Z</dcterms:modified>
</cp:coreProperties>
</file>