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《</w:t>
      </w:r>
      <w:r>
        <w:rPr>
          <w:rFonts w:hint="eastAsia"/>
          <w:sz w:val="24"/>
          <w:szCs w:val="32"/>
        </w:rPr>
        <w:t xml:space="preserve"> 客运地面缆车安全要求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</w:rPr>
        <w:t>GB 19402-2012</w:t>
      </w:r>
      <w:r>
        <w:rPr>
          <w:rFonts w:hint="eastAsia"/>
          <w:sz w:val="24"/>
          <w:szCs w:val="32"/>
          <w:lang w:eastAsia="zh-CN"/>
        </w:rPr>
        <w:t>）》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百度网盘提取</w:t>
      </w:r>
      <w:r>
        <w:rPr>
          <w:rFonts w:hint="eastAsia"/>
          <w:sz w:val="24"/>
          <w:szCs w:val="32"/>
        </w:rPr>
        <w:t xml:space="preserve">：链接：https://pan.baidu.com/s/1w7rtDAmj7F46J1EMZQGRKg 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提取码：g8ch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F121B"/>
    <w:rsid w:val="3C6D5A68"/>
    <w:rsid w:val="3D3E2702"/>
    <w:rsid w:val="529F121B"/>
    <w:rsid w:val="52FF7704"/>
    <w:rsid w:val="5ED746F7"/>
    <w:rsid w:val="7C46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90</Characters>
  <Lines>0</Lines>
  <Paragraphs>0</Paragraphs>
  <TotalTime>1</TotalTime>
  <ScaleCrop>false</ScaleCrop>
  <LinksUpToDate>false</LinksUpToDate>
  <CharactersWithSpaces>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2022-04-24T01:18:00Z</dcterms:created>
  <dc:creator>monkeyhappy</dc:creator>
  <cp:lastModifiedBy>monkeyhappy</cp:lastModifiedBy>
  <dcterms:modified xsi:type="dcterms:W3CDTF">2022-04-24T06:14:58Z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E9762696CD83468B9DAD9C3F904E7A54</vt:lpwstr>
  </property>
  <property fmtid="{D5CDD505-2E9C-101B-9397-08002B2CF9AE}" pid="4" name="commondata">
    <vt:lpwstr>eyJoZGlkIjoiZTVlNmE2ZmI1ZjYwNzY0MzcxMzc3ZmQ0YThkN2JhMWYifQ==</vt:lpwstr>
  </property>
</Properties>
</file>