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《</w:t>
      </w:r>
      <w:r>
        <w:rPr>
          <w:rFonts w:hint="eastAsia"/>
          <w:sz w:val="24"/>
          <w:szCs w:val="32"/>
        </w:rPr>
        <w:t>大型游乐设施安全规范（GB 8408-2018 ）</w:t>
      </w:r>
      <w:r>
        <w:rPr>
          <w:rFonts w:hint="eastAsia"/>
          <w:sz w:val="24"/>
          <w:szCs w:val="32"/>
          <w:lang w:eastAsia="zh-CN"/>
        </w:rPr>
        <w:t>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百度网盘提取</w:t>
      </w:r>
      <w:r>
        <w:rPr>
          <w:rFonts w:hint="eastAsia"/>
          <w:sz w:val="24"/>
          <w:szCs w:val="32"/>
        </w:rPr>
        <w:t xml:space="preserve">：链接：https://pan.baidu.com/s/10ZmEc9Y4GtCANlbOlmSRnQ 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提取码：6pwb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F121B"/>
    <w:rsid w:val="3C6D5A68"/>
    <w:rsid w:val="3D3E2702"/>
    <w:rsid w:val="529F121B"/>
    <w:rsid w:val="52FF7704"/>
    <w:rsid w:val="5ED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90</Characters>
  <Lines>0</Lines>
  <Paragraphs>0</Paragraphs>
  <TotalTime>1</TotalTime>
  <ScaleCrop>false</ScaleCrop>
  <LinksUpToDate>false</LinksUpToDate>
  <CharactersWithSpaces>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2022-04-24T01:18:00Z</dcterms:created>
  <dc:creator>monkeyhappy</dc:creator>
  <cp:lastModifiedBy>monkeyhappy</cp:lastModifiedBy>
  <dcterms:modified xsi:type="dcterms:W3CDTF">2022-04-24T05:18:20Z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E9762696CD83468B9DAD9C3F904E7A54</vt:lpwstr>
  </property>
  <property fmtid="{D5CDD505-2E9C-101B-9397-08002B2CF9AE}" pid="4" name="commondata">
    <vt:lpwstr>eyJoZGlkIjoiZTVlNmE2ZmI1ZjYwNzY0MzcxMzc3ZmQ0YThkN2JhMWYifQ==</vt:lpwstr>
  </property>
</Properties>
</file>