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380" w:lineRule="exact"/>
        <w:ind w:left="0" w:right="0"/>
        <w:jc w:val="center"/>
      </w:pPr>
      <w:r>
        <w:rPr>
          <w:rFonts w:hint="eastAsia" w:ascii="Times New Roman" w:hAnsi="Times New Roman" w:eastAsia="宋体" w:cs="宋体"/>
          <w:b/>
          <w:bCs w:val="0"/>
          <w:i w:val="0"/>
          <w:kern w:val="0"/>
          <w:sz w:val="36"/>
          <w:szCs w:val="36"/>
          <w:bdr w:val="none" w:color="auto" w:sz="0" w:space="0"/>
          <w:shd w:val="clear" w:fill="FFFFFF"/>
          <w:lang w:val="en-US" w:eastAsia="zh-CN" w:bidi="ar"/>
        </w:rPr>
        <w:t>国家安全监管总局办公厅关于印发《提升</w:t>
      </w:r>
      <w:r>
        <w:rPr>
          <w:rFonts w:asciiTheme="minorHAnsi" w:hAnsiTheme="minorHAnsi" w:eastAsiaTheme="minorEastAsia" w:cstheme="minorBidi"/>
          <w:b/>
          <w:bCs w:val="0"/>
          <w:i w:val="0"/>
          <w:kern w:val="0"/>
          <w:sz w:val="36"/>
          <w:szCs w:val="36"/>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380" w:lineRule="exact"/>
        <w:ind w:left="0" w:right="0"/>
        <w:jc w:val="center"/>
      </w:pPr>
      <w:r>
        <w:rPr>
          <w:rFonts w:hint="eastAsia" w:ascii="Times New Roman" w:hAnsi="Times New Roman" w:eastAsia="宋体" w:cs="宋体"/>
          <w:b/>
          <w:bCs w:val="0"/>
          <w:i w:val="0"/>
          <w:kern w:val="0"/>
          <w:sz w:val="36"/>
          <w:szCs w:val="36"/>
          <w:bdr w:val="none" w:color="auto" w:sz="0" w:space="0"/>
          <w:shd w:val="clear" w:fill="FFFFFF"/>
          <w:lang w:val="en-US" w:eastAsia="zh-CN" w:bidi="ar"/>
        </w:rPr>
        <w:t>危险化学品领域本质安全水平专项行动</w:t>
      </w:r>
      <w:r>
        <w:rPr>
          <w:rFonts w:asciiTheme="minorHAnsi" w:hAnsiTheme="minorHAnsi" w:eastAsiaTheme="minorEastAsia" w:cstheme="minorBidi"/>
          <w:b/>
          <w:bCs w:val="0"/>
          <w:i w:val="0"/>
          <w:kern w:val="0"/>
          <w:sz w:val="36"/>
          <w:szCs w:val="36"/>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380" w:lineRule="exact"/>
        <w:ind w:left="0" w:right="0"/>
        <w:jc w:val="center"/>
      </w:pPr>
      <w:r>
        <w:rPr>
          <w:rFonts w:hint="eastAsia" w:ascii="Times New Roman" w:hAnsi="Times New Roman" w:eastAsia="宋体" w:cs="宋体"/>
          <w:b/>
          <w:bCs w:val="0"/>
          <w:i w:val="0"/>
          <w:kern w:val="0"/>
          <w:sz w:val="36"/>
          <w:szCs w:val="36"/>
          <w:bdr w:val="none" w:color="auto" w:sz="0" w:space="0"/>
          <w:shd w:val="clear" w:fill="FFFFFF"/>
          <w:lang w:val="en-US" w:eastAsia="zh-CN" w:bidi="ar"/>
        </w:rPr>
        <w:t>等三项重点工作督查方案》的通知</w:t>
      </w:r>
      <w:r>
        <w:rPr>
          <w:rFonts w:asciiTheme="minorHAnsi" w:hAnsiTheme="minorHAnsi" w:eastAsiaTheme="minorEastAsia" w:cstheme="minorBidi"/>
          <w:b/>
          <w:bCs w:val="0"/>
          <w:i w:val="0"/>
          <w:kern w:val="0"/>
          <w:sz w:val="36"/>
          <w:szCs w:val="36"/>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380" w:lineRule="exact"/>
        <w:ind w:left="0" w:right="0"/>
        <w:jc w:val="center"/>
      </w:pPr>
      <w:r>
        <w:rPr>
          <w:rFonts w:ascii="楷体_GB2312" w:eastAsia="楷体_GB2312" w:cs="楷体_GB2312" w:hAnsiTheme="minorHAnsi"/>
          <w:b w:val="0"/>
          <w:i w:val="0"/>
          <w:kern w:val="0"/>
          <w:sz w:val="30"/>
          <w:szCs w:val="30"/>
          <w:bdr w:val="none" w:color="auto" w:sz="0" w:space="0"/>
          <w:shd w:val="clear" w:fill="FFFFFF"/>
          <w:lang w:val="en-US" w:eastAsia="zh-CN" w:bidi="ar"/>
        </w:rPr>
        <w:t>安监总厅管三函〔</w:t>
      </w:r>
      <w:r>
        <w:rPr>
          <w:rFonts w:hint="default" w:ascii="楷体_GB2312" w:eastAsia="楷体_GB2312" w:cs="楷体_GB2312" w:hAnsiTheme="minorHAnsi"/>
          <w:b w:val="0"/>
          <w:i w:val="0"/>
          <w:kern w:val="0"/>
          <w:sz w:val="30"/>
          <w:szCs w:val="30"/>
          <w:bdr w:val="none" w:color="auto" w:sz="0" w:space="0"/>
          <w:shd w:val="clear" w:fill="FFFFFF"/>
          <w:lang w:val="en-US" w:eastAsia="zh-CN" w:bidi="ar"/>
        </w:rPr>
        <w:t xml:space="preserve">2015〕103号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380" w:lineRule="exact"/>
        <w:ind w:left="0" w:right="0"/>
        <w:jc w:val="left"/>
      </w:pPr>
      <w:r>
        <w:rPr>
          <w:rFonts w:hint="eastAsia" w:ascii="Times New Roman" w:hAnsi="Times New Roman" w:eastAsia="宋体" w:cs="宋体"/>
          <w:b w:val="0"/>
          <w:i w:val="0"/>
          <w:kern w:val="0"/>
          <w:sz w:val="30"/>
          <w:szCs w:val="30"/>
          <w:bdr w:val="none" w:color="auto" w:sz="0" w:space="0"/>
          <w:shd w:val="clear" w:fill="FFFFFF"/>
          <w:lang w:val="en-US" w:eastAsia="zh-CN" w:bidi="ar"/>
        </w:rPr>
        <w:t>各省、自治区、直辖市及新疆生产建设兵团安全生产监督管理局：</w:t>
      </w:r>
      <w:r>
        <w:rPr>
          <w:rFonts w:asciiTheme="minorHAnsi" w:hAnsiTheme="minorHAnsi" w:eastAsiaTheme="minorEastAsia" w:cstheme="minorBidi"/>
          <w:b w:val="0"/>
          <w:i w:val="0"/>
          <w:kern w:val="0"/>
          <w:sz w:val="30"/>
          <w:szCs w:val="30"/>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380" w:lineRule="exact"/>
        <w:ind w:left="0" w:right="0" w:firstLine="600" w:firstLineChars="200"/>
        <w:jc w:val="left"/>
      </w:pPr>
      <w:r>
        <w:rPr>
          <w:rFonts w:hint="eastAsia" w:ascii="Times New Roman" w:hAnsi="Times New Roman" w:eastAsia="宋体" w:cs="宋体"/>
          <w:b w:val="0"/>
          <w:i w:val="0"/>
          <w:kern w:val="0"/>
          <w:sz w:val="30"/>
          <w:szCs w:val="30"/>
          <w:bdr w:val="none" w:color="auto" w:sz="0" w:space="0"/>
          <w:shd w:val="clear" w:fill="FFFFFF"/>
          <w:lang w:val="en-US" w:eastAsia="zh-CN" w:bidi="ar"/>
        </w:rPr>
        <w:t>为推动各地区扎实开展好提升危险化学品领域本质安全水平专项行动、石油化工企业安全隐患专项排查整治工作和危险化学品经营市场安全专项整治工作，国家安全监管总局决定组织开展督查，现将《提升危险化学品领域本质安全水平专项行动等三项重点工作督查方案》印发给你们，请各地区结合实际，认真抓好贯彻落实。</w:t>
      </w:r>
      <w:r>
        <w:rPr>
          <w:rFonts w:asciiTheme="minorHAnsi" w:hAnsiTheme="minorHAnsi" w:eastAsiaTheme="minorEastAsia" w:cstheme="minorBidi"/>
          <w:b w:val="0"/>
          <w:i w:val="0"/>
          <w:kern w:val="0"/>
          <w:sz w:val="30"/>
          <w:szCs w:val="30"/>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380" w:lineRule="exact"/>
        <w:ind w:left="0" w:right="0"/>
        <w:jc w:val="right"/>
      </w:pPr>
      <w:r>
        <w:rPr>
          <w:rFonts w:hint="default" w:ascii="Times New Roman" w:hAnsi="Times New Roman" w:cs="Times New Roman" w:eastAsiaTheme="minorEastAsia"/>
          <w:b w:val="0"/>
          <w:i w:val="0"/>
          <w:kern w:val="0"/>
          <w:sz w:val="30"/>
          <w:szCs w:val="30"/>
          <w:bdr w:val="none" w:color="auto" w:sz="0" w:space="0"/>
          <w:shd w:val="clear" w:fill="FFFFFF"/>
          <w:lang w:val="en-US" w:eastAsia="zh-CN" w:bidi="ar"/>
        </w:rPr>
        <w:t xml:space="preserve">   </w:t>
      </w:r>
      <w:r>
        <w:rPr>
          <w:rFonts w:hint="eastAsia" w:ascii="Times New Roman" w:hAnsi="Times New Roman" w:eastAsia="宋体" w:cs="宋体"/>
          <w:b w:val="0"/>
          <w:i w:val="0"/>
          <w:kern w:val="0"/>
          <w:sz w:val="30"/>
          <w:szCs w:val="30"/>
          <w:bdr w:val="none" w:color="auto" w:sz="0" w:space="0"/>
          <w:shd w:val="clear" w:fill="FFFFFF"/>
          <w:lang w:val="en-US" w:eastAsia="zh-CN" w:bidi="ar"/>
        </w:rPr>
        <w:t>安全监管总局办公厅</w:t>
      </w:r>
      <w:r>
        <w:rPr>
          <w:rFonts w:asciiTheme="minorHAnsi" w:hAnsiTheme="minorHAnsi" w:eastAsiaTheme="minorEastAsia" w:cstheme="minorBidi"/>
          <w:b w:val="0"/>
          <w:i w:val="0"/>
          <w:kern w:val="0"/>
          <w:sz w:val="30"/>
          <w:szCs w:val="30"/>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380" w:lineRule="exact"/>
        <w:ind w:left="0" w:right="0" w:firstLine="600" w:firstLineChars="200"/>
        <w:jc w:val="right"/>
      </w:pPr>
      <w:r>
        <w:rPr>
          <w:rFonts w:hint="default" w:ascii="Times New Roman" w:hAnsi="Times New Roman" w:cs="Times New Roman" w:eastAsiaTheme="minorEastAsia"/>
          <w:b w:val="0"/>
          <w:i w:val="0"/>
          <w:kern w:val="0"/>
          <w:sz w:val="30"/>
          <w:szCs w:val="30"/>
          <w:bdr w:val="none" w:color="auto" w:sz="0" w:space="0"/>
          <w:shd w:val="clear" w:fill="FFFFFF"/>
          <w:lang w:val="en-US" w:eastAsia="zh-CN" w:bidi="ar"/>
        </w:rPr>
        <w:t>2015</w:t>
      </w:r>
      <w:r>
        <w:rPr>
          <w:rFonts w:asciiTheme="minorHAnsi" w:hAnsiTheme="minorHAnsi" w:eastAsiaTheme="minorEastAsia" w:cstheme="minorBidi"/>
          <w:b w:val="0"/>
          <w:i w:val="0"/>
          <w:kern w:val="0"/>
          <w:sz w:val="24"/>
          <w:szCs w:val="24"/>
          <w:bdr w:val="none" w:color="auto" w:sz="0" w:space="0"/>
          <w:shd w:val="clear" w:fill="FFFFFF"/>
          <w:lang w:val="en-US" w:eastAsia="zh-CN" w:bidi="ar"/>
        </w:rPr>
        <w:t xml:space="preserve"> </w:t>
      </w:r>
      <w:r>
        <w:rPr>
          <w:rFonts w:hint="eastAsia" w:ascii="Times New Roman" w:hAnsi="Times New Roman" w:eastAsia="宋体" w:cs="宋体"/>
          <w:b w:val="0"/>
          <w:i w:val="0"/>
          <w:kern w:val="0"/>
          <w:sz w:val="30"/>
          <w:szCs w:val="30"/>
          <w:bdr w:val="none" w:color="auto" w:sz="0" w:space="0"/>
          <w:shd w:val="clear" w:fill="FFFFFF"/>
          <w:lang w:val="en-US" w:eastAsia="zh-CN" w:bidi="ar"/>
        </w:rPr>
        <w:t>年</w:t>
      </w:r>
      <w:r>
        <w:rPr>
          <w:rFonts w:asciiTheme="minorHAnsi" w:hAnsiTheme="minorHAnsi" w:eastAsiaTheme="minorEastAsia" w:cstheme="minorBidi"/>
          <w:b w:val="0"/>
          <w:i w:val="0"/>
          <w:kern w:val="0"/>
          <w:sz w:val="24"/>
          <w:szCs w:val="24"/>
          <w:bdr w:val="none" w:color="auto" w:sz="0" w:space="0"/>
          <w:shd w:val="clear" w:fill="FFFFFF"/>
          <w:lang w:val="en-US" w:eastAsia="zh-CN" w:bidi="ar"/>
        </w:rPr>
        <w:t xml:space="preserve"> </w:t>
      </w:r>
      <w:r>
        <w:rPr>
          <w:rFonts w:hint="default" w:ascii="Times New Roman" w:hAnsi="Times New Roman" w:cs="Times New Roman" w:eastAsiaTheme="minorEastAsia"/>
          <w:b w:val="0"/>
          <w:i w:val="0"/>
          <w:kern w:val="0"/>
          <w:sz w:val="30"/>
          <w:szCs w:val="30"/>
          <w:bdr w:val="none" w:color="auto" w:sz="0" w:space="0"/>
          <w:shd w:val="clear" w:fill="FFFFFF"/>
          <w:lang w:val="en-US" w:eastAsia="zh-CN" w:bidi="ar"/>
        </w:rPr>
        <w:t>7</w:t>
      </w:r>
      <w:r>
        <w:rPr>
          <w:rFonts w:asciiTheme="minorHAnsi" w:hAnsiTheme="minorHAnsi" w:eastAsiaTheme="minorEastAsia" w:cstheme="minorBidi"/>
          <w:b w:val="0"/>
          <w:i w:val="0"/>
          <w:kern w:val="0"/>
          <w:sz w:val="24"/>
          <w:szCs w:val="24"/>
          <w:bdr w:val="none" w:color="auto" w:sz="0" w:space="0"/>
          <w:shd w:val="clear" w:fill="FFFFFF"/>
          <w:lang w:val="en-US" w:eastAsia="zh-CN" w:bidi="ar"/>
        </w:rPr>
        <w:t xml:space="preserve"> </w:t>
      </w:r>
      <w:r>
        <w:rPr>
          <w:rFonts w:hint="eastAsia" w:ascii="Times New Roman" w:hAnsi="Times New Roman" w:eastAsia="宋体" w:cs="宋体"/>
          <w:b w:val="0"/>
          <w:i w:val="0"/>
          <w:kern w:val="0"/>
          <w:sz w:val="30"/>
          <w:szCs w:val="30"/>
          <w:bdr w:val="none" w:color="auto" w:sz="0" w:space="0"/>
          <w:shd w:val="clear" w:fill="FFFFFF"/>
          <w:lang w:val="en-US" w:eastAsia="zh-CN" w:bidi="ar"/>
        </w:rPr>
        <w:t>月</w:t>
      </w:r>
      <w:r>
        <w:rPr>
          <w:rFonts w:asciiTheme="minorHAnsi" w:hAnsiTheme="minorHAnsi" w:eastAsiaTheme="minorEastAsia" w:cstheme="minorBidi"/>
          <w:b w:val="0"/>
          <w:i w:val="0"/>
          <w:kern w:val="0"/>
          <w:sz w:val="24"/>
          <w:szCs w:val="24"/>
          <w:bdr w:val="none" w:color="auto" w:sz="0" w:space="0"/>
          <w:shd w:val="clear" w:fill="FFFFFF"/>
          <w:lang w:val="en-US" w:eastAsia="zh-CN" w:bidi="ar"/>
        </w:rPr>
        <w:t xml:space="preserve"> </w:t>
      </w:r>
      <w:r>
        <w:rPr>
          <w:rFonts w:hint="default" w:ascii="Times New Roman" w:hAnsi="Times New Roman" w:cs="Times New Roman" w:eastAsiaTheme="minorEastAsia"/>
          <w:b w:val="0"/>
          <w:i w:val="0"/>
          <w:kern w:val="0"/>
          <w:sz w:val="30"/>
          <w:szCs w:val="30"/>
          <w:bdr w:val="none" w:color="auto" w:sz="0" w:space="0"/>
          <w:shd w:val="clear" w:fill="FFFFFF"/>
          <w:lang w:val="en-US" w:eastAsia="zh-CN" w:bidi="ar"/>
        </w:rPr>
        <w:t>14</w:t>
      </w:r>
      <w:r>
        <w:rPr>
          <w:rFonts w:asciiTheme="minorHAnsi" w:hAnsiTheme="minorHAnsi" w:eastAsiaTheme="minorEastAsia" w:cstheme="minorBidi"/>
          <w:b w:val="0"/>
          <w:i w:val="0"/>
          <w:kern w:val="0"/>
          <w:sz w:val="24"/>
          <w:szCs w:val="24"/>
          <w:bdr w:val="none" w:color="auto" w:sz="0" w:space="0"/>
          <w:shd w:val="clear" w:fill="FFFFFF"/>
          <w:lang w:val="en-US" w:eastAsia="zh-CN" w:bidi="ar"/>
        </w:rPr>
        <w:t xml:space="preserve"> </w:t>
      </w:r>
      <w:r>
        <w:rPr>
          <w:rFonts w:hint="eastAsia" w:ascii="Times New Roman" w:hAnsi="Times New Roman" w:eastAsia="宋体" w:cs="宋体"/>
          <w:b w:val="0"/>
          <w:i w:val="0"/>
          <w:kern w:val="0"/>
          <w:sz w:val="30"/>
          <w:szCs w:val="30"/>
          <w:bdr w:val="none" w:color="auto" w:sz="0" w:space="0"/>
          <w:shd w:val="clear" w:fill="FFFFFF"/>
          <w:lang w:val="en-US" w:eastAsia="zh-CN" w:bidi="ar"/>
        </w:rPr>
        <w:t>日</w:t>
      </w:r>
      <w:r>
        <w:rPr>
          <w:rFonts w:asciiTheme="minorHAnsi" w:hAnsiTheme="minorHAnsi" w:eastAsiaTheme="minorEastAsia" w:cstheme="minorBidi"/>
          <w:b w:val="0"/>
          <w:i w:val="0"/>
          <w:kern w:val="0"/>
          <w:sz w:val="24"/>
          <w:szCs w:val="24"/>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380" w:lineRule="exact"/>
        <w:ind w:left="0" w:right="0"/>
        <w:jc w:val="center"/>
      </w:pPr>
      <w:r>
        <w:rPr>
          <w:rFonts w:hint="eastAsia" w:ascii="Times New Roman" w:hAnsi="Times New Roman" w:eastAsia="宋体" w:cs="宋体"/>
          <w:b/>
          <w:bCs w:val="0"/>
          <w:i w:val="0"/>
          <w:kern w:val="0"/>
          <w:sz w:val="36"/>
          <w:szCs w:val="36"/>
          <w:bdr w:val="none" w:color="auto" w:sz="0" w:space="0"/>
          <w:shd w:val="clear" w:fill="FFFFFF"/>
          <w:lang w:val="en-US" w:eastAsia="zh-CN" w:bidi="ar"/>
        </w:rPr>
        <w:t>提升危险化学品领域本质安全水平</w:t>
      </w:r>
      <w:r>
        <w:rPr>
          <w:rFonts w:asciiTheme="minorHAnsi" w:hAnsiTheme="minorHAnsi" w:eastAsiaTheme="minorEastAsia" w:cstheme="minorBidi"/>
          <w:b/>
          <w:bCs w:val="0"/>
          <w:i w:val="0"/>
          <w:kern w:val="0"/>
          <w:sz w:val="36"/>
          <w:szCs w:val="36"/>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380" w:lineRule="exact"/>
        <w:ind w:left="0" w:right="0"/>
        <w:jc w:val="center"/>
      </w:pPr>
      <w:r>
        <w:rPr>
          <w:rFonts w:hint="eastAsia" w:ascii="Times New Roman" w:hAnsi="Times New Roman" w:eastAsia="宋体" w:cs="宋体"/>
          <w:b/>
          <w:bCs w:val="0"/>
          <w:i w:val="0"/>
          <w:kern w:val="0"/>
          <w:sz w:val="36"/>
          <w:szCs w:val="36"/>
          <w:bdr w:val="none" w:color="auto" w:sz="0" w:space="0"/>
          <w:shd w:val="clear" w:fill="FFFFFF"/>
          <w:lang w:val="en-US" w:eastAsia="zh-CN" w:bidi="ar"/>
        </w:rPr>
        <w:t>专项行动等三项重点工作督查方案</w:t>
      </w:r>
      <w:r>
        <w:rPr>
          <w:rFonts w:asciiTheme="minorHAnsi" w:hAnsiTheme="minorHAnsi" w:eastAsiaTheme="minorEastAsia" w:cstheme="minorBidi"/>
          <w:b/>
          <w:bCs w:val="0"/>
          <w:i w:val="0"/>
          <w:kern w:val="0"/>
          <w:sz w:val="36"/>
          <w:szCs w:val="36"/>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380" w:lineRule="exact"/>
        <w:ind w:left="0" w:right="0" w:firstLine="600" w:firstLineChars="200"/>
        <w:jc w:val="left"/>
      </w:pPr>
      <w:r>
        <w:rPr>
          <w:rFonts w:hint="eastAsia" w:ascii="Times New Roman" w:hAnsi="Times New Roman" w:eastAsia="宋体" w:cs="宋体"/>
          <w:b w:val="0"/>
          <w:i w:val="0"/>
          <w:kern w:val="0"/>
          <w:sz w:val="30"/>
          <w:szCs w:val="30"/>
          <w:bdr w:val="none" w:color="auto" w:sz="0" w:space="0"/>
          <w:shd w:val="clear" w:fill="FFFFFF"/>
          <w:lang w:val="en-US" w:eastAsia="zh-CN" w:bidi="ar"/>
        </w:rPr>
        <w:t>为认真贯彻落实中央领导同志关于安全生产的重要指示精神，深刻吸取近年来危险化学品（以下简称危化品）安全生产事故的教训，推动各类危化品企业切实落实安全生产主体责任，按照《国家安全监管总局、国家发展改革委、工业和信息化部、住房城乡建设部关于开展提升危险化学品领域本质安全水平专项行动的通知》（安监总管三〔</w:t>
      </w:r>
      <w:r>
        <w:rPr>
          <w:rFonts w:hint="default" w:ascii="Times New Roman" w:hAnsi="Times New Roman" w:cs="Times New Roman" w:eastAsiaTheme="minorEastAsia"/>
          <w:b w:val="0"/>
          <w:i w:val="0"/>
          <w:kern w:val="0"/>
          <w:sz w:val="30"/>
          <w:szCs w:val="30"/>
          <w:bdr w:val="none" w:color="auto" w:sz="0" w:space="0"/>
          <w:shd w:val="clear" w:fill="FFFFFF"/>
          <w:lang w:val="en-US" w:eastAsia="zh-CN" w:bidi="ar"/>
        </w:rPr>
        <w:t>2012</w:t>
      </w:r>
      <w:r>
        <w:rPr>
          <w:rFonts w:hint="eastAsia" w:ascii="Times New Roman" w:hAnsi="Times New Roman" w:eastAsia="宋体" w:cs="宋体"/>
          <w:b w:val="0"/>
          <w:i w:val="0"/>
          <w:kern w:val="0"/>
          <w:sz w:val="30"/>
          <w:szCs w:val="30"/>
          <w:bdr w:val="none" w:color="auto" w:sz="0" w:space="0"/>
          <w:shd w:val="clear" w:fill="FFFFFF"/>
          <w:lang w:val="en-US" w:eastAsia="zh-CN" w:bidi="ar"/>
        </w:rPr>
        <w:t>〕</w:t>
      </w:r>
      <w:r>
        <w:rPr>
          <w:rFonts w:hint="default" w:ascii="Times New Roman" w:hAnsi="Times New Roman" w:cs="Times New Roman" w:eastAsiaTheme="minorEastAsia"/>
          <w:b w:val="0"/>
          <w:i w:val="0"/>
          <w:kern w:val="0"/>
          <w:sz w:val="30"/>
          <w:szCs w:val="30"/>
          <w:bdr w:val="none" w:color="auto" w:sz="0" w:space="0"/>
          <w:shd w:val="clear" w:fill="FFFFFF"/>
          <w:lang w:val="en-US" w:eastAsia="zh-CN" w:bidi="ar"/>
        </w:rPr>
        <w:t>87</w:t>
      </w:r>
      <w:r>
        <w:rPr>
          <w:rFonts w:hint="eastAsia" w:ascii="Times New Roman" w:hAnsi="Times New Roman" w:eastAsia="宋体" w:cs="宋体"/>
          <w:b w:val="0"/>
          <w:i w:val="0"/>
          <w:kern w:val="0"/>
          <w:sz w:val="30"/>
          <w:szCs w:val="30"/>
          <w:bdr w:val="none" w:color="auto" w:sz="0" w:space="0"/>
          <w:shd w:val="clear" w:fill="FFFFFF"/>
          <w:lang w:val="en-US" w:eastAsia="zh-CN" w:bidi="ar"/>
        </w:rPr>
        <w:t>号）、《国家安全监管总局关于开展石油化工企业安全隐患专项排查整治工作的通知》（安监总管三〔</w:t>
      </w:r>
      <w:r>
        <w:rPr>
          <w:rFonts w:hint="default" w:ascii="Times New Roman" w:hAnsi="Times New Roman" w:cs="Times New Roman" w:eastAsiaTheme="minorEastAsia"/>
          <w:b w:val="0"/>
          <w:i w:val="0"/>
          <w:kern w:val="0"/>
          <w:sz w:val="30"/>
          <w:szCs w:val="30"/>
          <w:bdr w:val="none" w:color="auto" w:sz="0" w:space="0"/>
          <w:shd w:val="clear" w:fill="FFFFFF"/>
          <w:lang w:val="en-US" w:eastAsia="zh-CN" w:bidi="ar"/>
        </w:rPr>
        <w:t>2015</w:t>
      </w:r>
      <w:r>
        <w:rPr>
          <w:rFonts w:hint="eastAsia" w:ascii="Times New Roman" w:hAnsi="Times New Roman" w:eastAsia="宋体" w:cs="宋体"/>
          <w:b w:val="0"/>
          <w:i w:val="0"/>
          <w:kern w:val="0"/>
          <w:sz w:val="30"/>
          <w:szCs w:val="30"/>
          <w:bdr w:val="none" w:color="auto" w:sz="0" w:space="0"/>
          <w:shd w:val="clear" w:fill="FFFFFF"/>
          <w:lang w:val="en-US" w:eastAsia="zh-CN" w:bidi="ar"/>
        </w:rPr>
        <w:t>〕</w:t>
      </w:r>
      <w:r>
        <w:rPr>
          <w:rFonts w:hint="default" w:ascii="Times New Roman" w:hAnsi="Times New Roman" w:cs="Times New Roman" w:eastAsiaTheme="minorEastAsia"/>
          <w:b w:val="0"/>
          <w:i w:val="0"/>
          <w:kern w:val="0"/>
          <w:sz w:val="30"/>
          <w:szCs w:val="30"/>
          <w:bdr w:val="none" w:color="auto" w:sz="0" w:space="0"/>
          <w:shd w:val="clear" w:fill="FFFFFF"/>
          <w:lang w:val="en-US" w:eastAsia="zh-CN" w:bidi="ar"/>
        </w:rPr>
        <w:t>43</w:t>
      </w:r>
      <w:r>
        <w:rPr>
          <w:rFonts w:hint="eastAsia" w:ascii="Times New Roman" w:hAnsi="Times New Roman" w:eastAsia="宋体" w:cs="宋体"/>
          <w:b w:val="0"/>
          <w:i w:val="0"/>
          <w:kern w:val="0"/>
          <w:sz w:val="30"/>
          <w:szCs w:val="30"/>
          <w:bdr w:val="none" w:color="auto" w:sz="0" w:space="0"/>
          <w:shd w:val="clear" w:fill="FFFFFF"/>
          <w:lang w:val="en-US" w:eastAsia="zh-CN" w:bidi="ar"/>
        </w:rPr>
        <w:t>号）和《国务院安委会办公室关于印发危险化学品经营市场安全专项整治工作督导方案的通知》（安委办函〔</w:t>
      </w:r>
      <w:r>
        <w:rPr>
          <w:rFonts w:hint="default" w:ascii="Times New Roman" w:hAnsi="Times New Roman" w:cs="Times New Roman" w:eastAsiaTheme="minorEastAsia"/>
          <w:b w:val="0"/>
          <w:i w:val="0"/>
          <w:kern w:val="0"/>
          <w:sz w:val="30"/>
          <w:szCs w:val="30"/>
          <w:bdr w:val="none" w:color="auto" w:sz="0" w:space="0"/>
          <w:shd w:val="clear" w:fill="FFFFFF"/>
          <w:lang w:val="en-US" w:eastAsia="zh-CN" w:bidi="ar"/>
        </w:rPr>
        <w:t>2015</w:t>
      </w:r>
      <w:r>
        <w:rPr>
          <w:rFonts w:hint="eastAsia" w:ascii="Times New Roman" w:hAnsi="Times New Roman" w:eastAsia="宋体" w:cs="宋体"/>
          <w:b w:val="0"/>
          <w:i w:val="0"/>
          <w:kern w:val="0"/>
          <w:sz w:val="30"/>
          <w:szCs w:val="30"/>
          <w:bdr w:val="none" w:color="auto" w:sz="0" w:space="0"/>
          <w:shd w:val="clear" w:fill="FFFFFF"/>
          <w:lang w:val="en-US" w:eastAsia="zh-CN" w:bidi="ar"/>
        </w:rPr>
        <w:t>〕</w:t>
      </w:r>
      <w:r>
        <w:rPr>
          <w:rFonts w:hint="default" w:ascii="Times New Roman" w:hAnsi="Times New Roman" w:cs="Times New Roman" w:eastAsiaTheme="minorEastAsia"/>
          <w:b w:val="0"/>
          <w:i w:val="0"/>
          <w:kern w:val="0"/>
          <w:sz w:val="30"/>
          <w:szCs w:val="30"/>
          <w:bdr w:val="none" w:color="auto" w:sz="0" w:space="0"/>
          <w:shd w:val="clear" w:fill="FFFFFF"/>
          <w:lang w:val="en-US" w:eastAsia="zh-CN" w:bidi="ar"/>
        </w:rPr>
        <w:t>70</w:t>
      </w:r>
      <w:r>
        <w:rPr>
          <w:rFonts w:hint="eastAsia" w:ascii="Times New Roman" w:hAnsi="Times New Roman" w:eastAsia="宋体" w:cs="宋体"/>
          <w:b w:val="0"/>
          <w:i w:val="0"/>
          <w:kern w:val="0"/>
          <w:sz w:val="30"/>
          <w:szCs w:val="30"/>
          <w:bdr w:val="none" w:color="auto" w:sz="0" w:space="0"/>
          <w:shd w:val="clear" w:fill="FFFFFF"/>
          <w:lang w:val="en-US" w:eastAsia="zh-CN" w:bidi="ar"/>
        </w:rPr>
        <w:t>号）的要求，国家安全监管总局定于近期组织对提升危化品领域本质安全水平专项行动、石油化工企业安全隐患专项排查整治和危化品经营市场安全专项整治等三项重点工作开展情况进行督查，制定本方案。</w:t>
      </w:r>
      <w:r>
        <w:rPr>
          <w:rFonts w:asciiTheme="minorHAnsi" w:hAnsiTheme="minorHAnsi" w:eastAsiaTheme="minorEastAsia" w:cstheme="minorBidi"/>
          <w:b w:val="0"/>
          <w:i w:val="0"/>
          <w:kern w:val="0"/>
          <w:sz w:val="30"/>
          <w:szCs w:val="30"/>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380" w:lineRule="exact"/>
        <w:ind w:left="0" w:right="0" w:firstLine="600" w:firstLineChars="200"/>
        <w:jc w:val="left"/>
      </w:pPr>
      <w:r>
        <w:rPr>
          <w:rFonts w:hint="eastAsia" w:ascii="Times New Roman" w:hAnsi="Times New Roman" w:eastAsia="宋体" w:cs="宋体"/>
          <w:b w:val="0"/>
          <w:i w:val="0"/>
          <w:kern w:val="0"/>
          <w:sz w:val="30"/>
          <w:szCs w:val="30"/>
          <w:bdr w:val="none" w:color="auto" w:sz="0" w:space="0"/>
          <w:shd w:val="clear" w:fill="FFFFFF"/>
          <w:lang w:val="en-US" w:eastAsia="zh-CN" w:bidi="ar"/>
        </w:rPr>
        <w:t>一、督查对象</w:t>
      </w:r>
      <w:r>
        <w:rPr>
          <w:rFonts w:asciiTheme="minorHAnsi" w:hAnsiTheme="minorHAnsi" w:eastAsiaTheme="minorEastAsia" w:cstheme="minorBidi"/>
          <w:b w:val="0"/>
          <w:i w:val="0"/>
          <w:kern w:val="0"/>
          <w:sz w:val="30"/>
          <w:szCs w:val="30"/>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380" w:lineRule="exact"/>
        <w:ind w:left="0" w:right="0" w:firstLine="600" w:firstLineChars="200"/>
        <w:jc w:val="left"/>
      </w:pPr>
      <w:r>
        <w:rPr>
          <w:rFonts w:hint="eastAsia" w:ascii="Times New Roman" w:hAnsi="Times New Roman" w:eastAsia="宋体" w:cs="宋体"/>
          <w:b w:val="0"/>
          <w:i w:val="0"/>
          <w:kern w:val="0"/>
          <w:sz w:val="30"/>
          <w:szCs w:val="30"/>
          <w:bdr w:val="none" w:color="auto" w:sz="0" w:space="0"/>
          <w:shd w:val="clear" w:fill="FFFFFF"/>
          <w:lang w:val="en-US" w:eastAsia="zh-CN" w:bidi="ar"/>
        </w:rPr>
        <w:t>县级以上地方各级人民政府及其有关部门，各类危化品和化工企业及危化品经营市场。</w:t>
      </w:r>
      <w:r>
        <w:rPr>
          <w:rFonts w:asciiTheme="minorHAnsi" w:hAnsiTheme="minorHAnsi" w:eastAsiaTheme="minorEastAsia" w:cstheme="minorBidi"/>
          <w:b w:val="0"/>
          <w:i w:val="0"/>
          <w:kern w:val="0"/>
          <w:sz w:val="30"/>
          <w:szCs w:val="30"/>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380" w:lineRule="exact"/>
        <w:ind w:left="0" w:right="0" w:firstLine="600" w:firstLineChars="200"/>
        <w:jc w:val="left"/>
      </w:pPr>
      <w:r>
        <w:rPr>
          <w:rFonts w:hint="eastAsia" w:ascii="Times New Roman" w:hAnsi="Times New Roman" w:eastAsia="宋体" w:cs="宋体"/>
          <w:b w:val="0"/>
          <w:i w:val="0"/>
          <w:kern w:val="0"/>
          <w:sz w:val="30"/>
          <w:szCs w:val="30"/>
          <w:bdr w:val="none" w:color="auto" w:sz="0" w:space="0"/>
          <w:shd w:val="clear" w:fill="FFFFFF"/>
          <w:lang w:val="en-US" w:eastAsia="zh-CN" w:bidi="ar"/>
        </w:rPr>
        <w:t>二、督查时间和地区</w:t>
      </w:r>
      <w:r>
        <w:rPr>
          <w:rFonts w:asciiTheme="minorHAnsi" w:hAnsiTheme="minorHAnsi" w:eastAsiaTheme="minorEastAsia" w:cstheme="minorBidi"/>
          <w:b w:val="0"/>
          <w:i w:val="0"/>
          <w:kern w:val="0"/>
          <w:sz w:val="30"/>
          <w:szCs w:val="30"/>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380" w:lineRule="exact"/>
        <w:ind w:left="0" w:right="0" w:firstLine="600" w:firstLineChars="200"/>
        <w:jc w:val="left"/>
      </w:pPr>
      <w:r>
        <w:rPr>
          <w:rFonts w:hint="eastAsia" w:ascii="Times New Roman" w:hAnsi="Times New Roman" w:eastAsia="宋体" w:cs="宋体"/>
          <w:b w:val="0"/>
          <w:i w:val="0"/>
          <w:kern w:val="0"/>
          <w:sz w:val="30"/>
          <w:szCs w:val="30"/>
          <w:bdr w:val="none" w:color="auto" w:sz="0" w:space="0"/>
          <w:shd w:val="clear" w:fill="FFFFFF"/>
          <w:lang w:val="en-US" w:eastAsia="zh-CN" w:bidi="ar"/>
        </w:rPr>
        <w:t>（一）督查时间：</w:t>
      </w:r>
      <w:r>
        <w:rPr>
          <w:rFonts w:asciiTheme="minorHAnsi" w:hAnsiTheme="minorHAnsi" w:eastAsiaTheme="minorEastAsia" w:cstheme="minorBidi"/>
          <w:b w:val="0"/>
          <w:i w:val="0"/>
          <w:kern w:val="0"/>
          <w:sz w:val="24"/>
          <w:szCs w:val="24"/>
          <w:bdr w:val="none" w:color="auto" w:sz="0" w:space="0"/>
          <w:shd w:val="clear" w:fill="FFFFFF"/>
          <w:lang w:val="en-US" w:eastAsia="zh-CN" w:bidi="ar"/>
        </w:rPr>
        <w:t xml:space="preserve"> </w:t>
      </w:r>
      <w:r>
        <w:rPr>
          <w:rFonts w:hint="default" w:ascii="Times New Roman" w:hAnsi="Times New Roman" w:cs="Times New Roman" w:eastAsiaTheme="minorEastAsia"/>
          <w:b w:val="0"/>
          <w:i w:val="0"/>
          <w:kern w:val="0"/>
          <w:sz w:val="30"/>
          <w:szCs w:val="30"/>
          <w:bdr w:val="none" w:color="auto" w:sz="0" w:space="0"/>
          <w:shd w:val="clear" w:fill="FFFFFF"/>
          <w:lang w:val="en-US" w:eastAsia="zh-CN" w:bidi="ar"/>
        </w:rPr>
        <w:t>2015</w:t>
      </w:r>
      <w:r>
        <w:rPr>
          <w:rFonts w:asciiTheme="minorHAnsi" w:hAnsiTheme="minorHAnsi" w:eastAsiaTheme="minorEastAsia" w:cstheme="minorBidi"/>
          <w:b w:val="0"/>
          <w:i w:val="0"/>
          <w:kern w:val="0"/>
          <w:sz w:val="24"/>
          <w:szCs w:val="24"/>
          <w:bdr w:val="none" w:color="auto" w:sz="0" w:space="0"/>
          <w:shd w:val="clear" w:fill="FFFFFF"/>
          <w:lang w:val="en-US" w:eastAsia="zh-CN" w:bidi="ar"/>
        </w:rPr>
        <w:t xml:space="preserve"> </w:t>
      </w:r>
      <w:r>
        <w:rPr>
          <w:rFonts w:hint="eastAsia" w:ascii="Times New Roman" w:hAnsi="Times New Roman" w:eastAsia="宋体" w:cs="宋体"/>
          <w:b w:val="0"/>
          <w:i w:val="0"/>
          <w:kern w:val="0"/>
          <w:sz w:val="30"/>
          <w:szCs w:val="30"/>
          <w:bdr w:val="none" w:color="auto" w:sz="0" w:space="0"/>
          <w:shd w:val="clear" w:fill="FFFFFF"/>
          <w:lang w:val="en-US" w:eastAsia="zh-CN" w:bidi="ar"/>
        </w:rPr>
        <w:t>年</w:t>
      </w:r>
      <w:r>
        <w:rPr>
          <w:rFonts w:asciiTheme="minorHAnsi" w:hAnsiTheme="minorHAnsi" w:eastAsiaTheme="minorEastAsia" w:cstheme="minorBidi"/>
          <w:b w:val="0"/>
          <w:i w:val="0"/>
          <w:kern w:val="0"/>
          <w:sz w:val="24"/>
          <w:szCs w:val="24"/>
          <w:bdr w:val="none" w:color="auto" w:sz="0" w:space="0"/>
          <w:shd w:val="clear" w:fill="FFFFFF"/>
          <w:lang w:val="en-US" w:eastAsia="zh-CN" w:bidi="ar"/>
        </w:rPr>
        <w:t xml:space="preserve"> </w:t>
      </w:r>
      <w:r>
        <w:rPr>
          <w:rFonts w:hint="default" w:ascii="Times New Roman" w:hAnsi="Times New Roman" w:cs="Times New Roman" w:eastAsiaTheme="minorEastAsia"/>
          <w:b w:val="0"/>
          <w:i w:val="0"/>
          <w:kern w:val="0"/>
          <w:sz w:val="30"/>
          <w:szCs w:val="30"/>
          <w:bdr w:val="none" w:color="auto" w:sz="0" w:space="0"/>
          <w:shd w:val="clear" w:fill="FFFFFF"/>
          <w:lang w:val="en-US" w:eastAsia="zh-CN" w:bidi="ar"/>
        </w:rPr>
        <w:t>7</w:t>
      </w:r>
      <w:r>
        <w:rPr>
          <w:rFonts w:asciiTheme="minorHAnsi" w:hAnsiTheme="minorHAnsi" w:eastAsiaTheme="minorEastAsia" w:cstheme="minorBidi"/>
          <w:b w:val="0"/>
          <w:i w:val="0"/>
          <w:kern w:val="0"/>
          <w:sz w:val="24"/>
          <w:szCs w:val="24"/>
          <w:bdr w:val="none" w:color="auto" w:sz="0" w:space="0"/>
          <w:shd w:val="clear" w:fill="FFFFFF"/>
          <w:lang w:val="en-US" w:eastAsia="zh-CN" w:bidi="ar"/>
        </w:rPr>
        <w:t xml:space="preserve"> </w:t>
      </w:r>
      <w:r>
        <w:rPr>
          <w:rFonts w:hint="eastAsia" w:ascii="Times New Roman" w:hAnsi="Times New Roman" w:eastAsia="宋体" w:cs="宋体"/>
          <w:b w:val="0"/>
          <w:i w:val="0"/>
          <w:kern w:val="0"/>
          <w:sz w:val="30"/>
          <w:szCs w:val="30"/>
          <w:bdr w:val="none" w:color="auto" w:sz="0" w:space="0"/>
          <w:shd w:val="clear" w:fill="FFFFFF"/>
          <w:lang w:val="en-US" w:eastAsia="zh-CN" w:bidi="ar"/>
        </w:rPr>
        <w:t>月</w:t>
      </w:r>
      <w:r>
        <w:rPr>
          <w:rFonts w:asciiTheme="minorHAnsi" w:hAnsiTheme="minorHAnsi" w:eastAsiaTheme="minorEastAsia" w:cstheme="minorBidi"/>
          <w:b w:val="0"/>
          <w:i w:val="0"/>
          <w:kern w:val="0"/>
          <w:sz w:val="24"/>
          <w:szCs w:val="24"/>
          <w:bdr w:val="none" w:color="auto" w:sz="0" w:space="0"/>
          <w:shd w:val="clear" w:fill="FFFFFF"/>
          <w:lang w:val="en-US" w:eastAsia="zh-CN" w:bidi="ar"/>
        </w:rPr>
        <w:t xml:space="preserve"> </w:t>
      </w:r>
      <w:r>
        <w:rPr>
          <w:rFonts w:hint="default" w:ascii="Times New Roman" w:hAnsi="Times New Roman" w:cs="Times New Roman" w:eastAsiaTheme="minorEastAsia"/>
          <w:b w:val="0"/>
          <w:i w:val="0"/>
          <w:kern w:val="0"/>
          <w:sz w:val="30"/>
          <w:szCs w:val="30"/>
          <w:bdr w:val="none" w:color="auto" w:sz="0" w:space="0"/>
          <w:shd w:val="clear" w:fill="FFFFFF"/>
          <w:lang w:val="en-US" w:eastAsia="zh-CN" w:bidi="ar"/>
        </w:rPr>
        <w:t>15</w:t>
      </w:r>
      <w:r>
        <w:rPr>
          <w:rFonts w:asciiTheme="minorHAnsi" w:hAnsiTheme="minorHAnsi" w:eastAsiaTheme="minorEastAsia" w:cstheme="minorBidi"/>
          <w:b w:val="0"/>
          <w:i w:val="0"/>
          <w:kern w:val="0"/>
          <w:sz w:val="24"/>
          <w:szCs w:val="24"/>
          <w:bdr w:val="none" w:color="auto" w:sz="0" w:space="0"/>
          <w:shd w:val="clear" w:fill="FFFFFF"/>
          <w:lang w:val="en-US" w:eastAsia="zh-CN" w:bidi="ar"/>
        </w:rPr>
        <w:t xml:space="preserve"> </w:t>
      </w:r>
      <w:r>
        <w:rPr>
          <w:rFonts w:hint="eastAsia" w:ascii="Times New Roman" w:hAnsi="Times New Roman" w:eastAsia="宋体" w:cs="宋体"/>
          <w:b w:val="0"/>
          <w:i w:val="0"/>
          <w:kern w:val="0"/>
          <w:sz w:val="30"/>
          <w:szCs w:val="30"/>
          <w:bdr w:val="none" w:color="auto" w:sz="0" w:space="0"/>
          <w:shd w:val="clear" w:fill="FFFFFF"/>
          <w:lang w:val="en-US" w:eastAsia="zh-CN" w:bidi="ar"/>
        </w:rPr>
        <w:t>日</w:t>
      </w:r>
      <w:r>
        <w:rPr>
          <w:rFonts w:asciiTheme="minorHAnsi" w:hAnsiTheme="minorHAnsi" w:eastAsiaTheme="minorEastAsia" w:cstheme="minorBidi"/>
          <w:b w:val="0"/>
          <w:i w:val="0"/>
          <w:kern w:val="0"/>
          <w:sz w:val="24"/>
          <w:szCs w:val="24"/>
          <w:bdr w:val="none" w:color="auto" w:sz="0" w:space="0"/>
          <w:shd w:val="clear" w:fill="FFFFFF"/>
          <w:lang w:val="en-US" w:eastAsia="zh-CN" w:bidi="ar"/>
        </w:rPr>
        <w:t xml:space="preserve"> </w:t>
      </w:r>
      <w:r>
        <w:rPr>
          <w:rFonts w:hint="eastAsia" w:ascii="Times New Roman" w:hAnsi="Times New Roman" w:eastAsia="宋体" w:cs="宋体"/>
          <w:b w:val="0"/>
          <w:i w:val="0"/>
          <w:kern w:val="0"/>
          <w:sz w:val="30"/>
          <w:szCs w:val="30"/>
          <w:bdr w:val="none" w:color="auto" w:sz="0" w:space="0"/>
          <w:shd w:val="clear" w:fill="FFFFFF"/>
          <w:lang w:val="en-US" w:eastAsia="zh-CN" w:bidi="ar"/>
        </w:rPr>
        <w:t>至</w:t>
      </w:r>
      <w:r>
        <w:rPr>
          <w:rFonts w:hint="default" w:ascii="Times New Roman" w:hAnsi="Times New Roman" w:cs="Times New Roman" w:eastAsiaTheme="minorEastAsia"/>
          <w:b w:val="0"/>
          <w:i w:val="0"/>
          <w:kern w:val="0"/>
          <w:sz w:val="30"/>
          <w:szCs w:val="30"/>
          <w:bdr w:val="none" w:color="auto" w:sz="0" w:space="0"/>
          <w:shd w:val="clear" w:fill="FFFFFF"/>
          <w:lang w:val="en-US" w:eastAsia="zh-CN" w:bidi="ar"/>
        </w:rPr>
        <w:t>9</w:t>
      </w:r>
      <w:r>
        <w:rPr>
          <w:rFonts w:hint="eastAsia" w:ascii="Times New Roman" w:hAnsi="Times New Roman" w:eastAsia="宋体" w:cs="宋体"/>
          <w:b w:val="0"/>
          <w:i w:val="0"/>
          <w:kern w:val="0"/>
          <w:sz w:val="30"/>
          <w:szCs w:val="30"/>
          <w:bdr w:val="none" w:color="auto" w:sz="0" w:space="0"/>
          <w:shd w:val="clear" w:fill="FFFFFF"/>
          <w:lang w:val="en-US" w:eastAsia="zh-CN" w:bidi="ar"/>
        </w:rPr>
        <w:t>月底。</w:t>
      </w:r>
      <w:r>
        <w:rPr>
          <w:rFonts w:asciiTheme="minorHAnsi" w:hAnsiTheme="minorHAnsi" w:eastAsiaTheme="minorEastAsia" w:cstheme="minorBidi"/>
          <w:b w:val="0"/>
          <w:i w:val="0"/>
          <w:kern w:val="0"/>
          <w:sz w:val="30"/>
          <w:szCs w:val="30"/>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380" w:lineRule="exact"/>
        <w:ind w:left="0" w:right="0" w:firstLine="600" w:firstLineChars="200"/>
        <w:jc w:val="left"/>
      </w:pPr>
      <w:r>
        <w:rPr>
          <w:rFonts w:hint="eastAsia" w:ascii="Times New Roman" w:hAnsi="Times New Roman" w:eastAsia="宋体" w:cs="宋体"/>
          <w:b w:val="0"/>
          <w:i w:val="0"/>
          <w:kern w:val="0"/>
          <w:sz w:val="30"/>
          <w:szCs w:val="30"/>
          <w:bdr w:val="none" w:color="auto" w:sz="0" w:space="0"/>
          <w:shd w:val="clear" w:fill="FFFFFF"/>
          <w:lang w:val="en-US" w:eastAsia="zh-CN" w:bidi="ar"/>
        </w:rPr>
        <w:t>分两个阶段：一是</w:t>
      </w:r>
      <w:r>
        <w:rPr>
          <w:rFonts w:asciiTheme="minorHAnsi" w:hAnsiTheme="minorHAnsi" w:eastAsiaTheme="minorEastAsia" w:cstheme="minorBidi"/>
          <w:b w:val="0"/>
          <w:i w:val="0"/>
          <w:kern w:val="0"/>
          <w:sz w:val="24"/>
          <w:szCs w:val="24"/>
          <w:bdr w:val="none" w:color="auto" w:sz="0" w:space="0"/>
          <w:shd w:val="clear" w:fill="FFFFFF"/>
          <w:lang w:val="en-US" w:eastAsia="zh-CN" w:bidi="ar"/>
        </w:rPr>
        <w:t xml:space="preserve"> </w:t>
      </w:r>
      <w:r>
        <w:rPr>
          <w:rFonts w:hint="default" w:ascii="Times New Roman" w:hAnsi="Times New Roman" w:cs="Times New Roman" w:eastAsiaTheme="minorEastAsia"/>
          <w:b w:val="0"/>
          <w:i w:val="0"/>
          <w:kern w:val="0"/>
          <w:sz w:val="30"/>
          <w:szCs w:val="30"/>
          <w:bdr w:val="none" w:color="auto" w:sz="0" w:space="0"/>
          <w:shd w:val="clear" w:fill="FFFFFF"/>
          <w:lang w:val="en-US" w:eastAsia="zh-CN" w:bidi="ar"/>
        </w:rPr>
        <w:t>8</w:t>
      </w:r>
      <w:r>
        <w:rPr>
          <w:rFonts w:asciiTheme="minorHAnsi" w:hAnsiTheme="minorHAnsi" w:eastAsiaTheme="minorEastAsia" w:cstheme="minorBidi"/>
          <w:b w:val="0"/>
          <w:i w:val="0"/>
          <w:kern w:val="0"/>
          <w:sz w:val="24"/>
          <w:szCs w:val="24"/>
          <w:bdr w:val="none" w:color="auto" w:sz="0" w:space="0"/>
          <w:shd w:val="clear" w:fill="FFFFFF"/>
          <w:lang w:val="en-US" w:eastAsia="zh-CN" w:bidi="ar"/>
        </w:rPr>
        <w:t xml:space="preserve"> </w:t>
      </w:r>
      <w:r>
        <w:rPr>
          <w:rFonts w:hint="eastAsia" w:ascii="Times New Roman" w:hAnsi="Times New Roman" w:eastAsia="宋体" w:cs="宋体"/>
          <w:b w:val="0"/>
          <w:i w:val="0"/>
          <w:kern w:val="0"/>
          <w:sz w:val="30"/>
          <w:szCs w:val="30"/>
          <w:bdr w:val="none" w:color="auto" w:sz="0" w:space="0"/>
          <w:shd w:val="clear" w:fill="FFFFFF"/>
          <w:lang w:val="en-US" w:eastAsia="zh-CN" w:bidi="ar"/>
        </w:rPr>
        <w:t>月</w:t>
      </w:r>
      <w:r>
        <w:rPr>
          <w:rFonts w:asciiTheme="minorHAnsi" w:hAnsiTheme="minorHAnsi" w:eastAsiaTheme="minorEastAsia" w:cstheme="minorBidi"/>
          <w:b w:val="0"/>
          <w:i w:val="0"/>
          <w:kern w:val="0"/>
          <w:sz w:val="24"/>
          <w:szCs w:val="24"/>
          <w:bdr w:val="none" w:color="auto" w:sz="0" w:space="0"/>
          <w:shd w:val="clear" w:fill="FFFFFF"/>
          <w:lang w:val="en-US" w:eastAsia="zh-CN" w:bidi="ar"/>
        </w:rPr>
        <w:t xml:space="preserve"> </w:t>
      </w:r>
      <w:r>
        <w:rPr>
          <w:rFonts w:hint="default" w:ascii="Times New Roman" w:hAnsi="Times New Roman" w:cs="Times New Roman" w:eastAsiaTheme="minorEastAsia"/>
          <w:b w:val="0"/>
          <w:i w:val="0"/>
          <w:kern w:val="0"/>
          <w:sz w:val="30"/>
          <w:szCs w:val="30"/>
          <w:bdr w:val="none" w:color="auto" w:sz="0" w:space="0"/>
          <w:shd w:val="clear" w:fill="FFFFFF"/>
          <w:lang w:val="en-US" w:eastAsia="zh-CN" w:bidi="ar"/>
        </w:rPr>
        <w:t>10</w:t>
      </w:r>
      <w:r>
        <w:rPr>
          <w:rFonts w:asciiTheme="minorHAnsi" w:hAnsiTheme="minorHAnsi" w:eastAsiaTheme="minorEastAsia" w:cstheme="minorBidi"/>
          <w:b w:val="0"/>
          <w:i w:val="0"/>
          <w:kern w:val="0"/>
          <w:sz w:val="24"/>
          <w:szCs w:val="24"/>
          <w:bdr w:val="none" w:color="auto" w:sz="0" w:space="0"/>
          <w:shd w:val="clear" w:fill="FFFFFF"/>
          <w:lang w:val="en-US" w:eastAsia="zh-CN" w:bidi="ar"/>
        </w:rPr>
        <w:t xml:space="preserve"> </w:t>
      </w:r>
      <w:r>
        <w:rPr>
          <w:rFonts w:hint="eastAsia" w:ascii="Times New Roman" w:hAnsi="Times New Roman" w:eastAsia="宋体" w:cs="宋体"/>
          <w:b w:val="0"/>
          <w:i w:val="0"/>
          <w:kern w:val="0"/>
          <w:sz w:val="30"/>
          <w:szCs w:val="30"/>
          <w:bdr w:val="none" w:color="auto" w:sz="0" w:space="0"/>
          <w:shd w:val="clear" w:fill="FFFFFF"/>
          <w:lang w:val="en-US" w:eastAsia="zh-CN" w:bidi="ar"/>
        </w:rPr>
        <w:t>日前</w:t>
      </w:r>
      <w:r>
        <w:rPr>
          <w:rFonts w:asciiTheme="minorHAnsi" w:hAnsiTheme="minorHAnsi" w:eastAsiaTheme="minorEastAsia" w:cstheme="minorBidi"/>
          <w:b w:val="0"/>
          <w:i w:val="0"/>
          <w:kern w:val="0"/>
          <w:sz w:val="24"/>
          <w:szCs w:val="24"/>
          <w:bdr w:val="none" w:color="auto" w:sz="0" w:space="0"/>
          <w:shd w:val="clear" w:fill="FFFFFF"/>
          <w:lang w:val="en-US" w:eastAsia="zh-CN" w:bidi="ar"/>
        </w:rPr>
        <w:t xml:space="preserve"> </w:t>
      </w:r>
      <w:r>
        <w:rPr>
          <w:rFonts w:hint="eastAsia" w:ascii="Times New Roman" w:hAnsi="Times New Roman" w:eastAsia="宋体" w:cs="宋体"/>
          <w:b w:val="0"/>
          <w:i w:val="0"/>
          <w:kern w:val="0"/>
          <w:sz w:val="30"/>
          <w:szCs w:val="30"/>
          <w:bdr w:val="none" w:color="auto" w:sz="0" w:space="0"/>
          <w:shd w:val="clear" w:fill="FFFFFF"/>
          <w:lang w:val="en-US" w:eastAsia="zh-CN" w:bidi="ar"/>
        </w:rPr>
        <w:t>，各省（自治区、直辖市）及新疆生产建设兵团完成本辖区内自查并作总结；二是</w:t>
      </w:r>
      <w:r>
        <w:rPr>
          <w:rFonts w:asciiTheme="minorHAnsi" w:hAnsiTheme="minorHAnsi" w:eastAsiaTheme="minorEastAsia" w:cstheme="minorBidi"/>
          <w:b w:val="0"/>
          <w:i w:val="0"/>
          <w:kern w:val="0"/>
          <w:sz w:val="24"/>
          <w:szCs w:val="24"/>
          <w:bdr w:val="none" w:color="auto" w:sz="0" w:space="0"/>
          <w:shd w:val="clear" w:fill="FFFFFF"/>
          <w:lang w:val="en-US" w:eastAsia="zh-CN" w:bidi="ar"/>
        </w:rPr>
        <w:t xml:space="preserve"> </w:t>
      </w:r>
      <w:r>
        <w:rPr>
          <w:rFonts w:hint="default" w:ascii="Times New Roman" w:hAnsi="Times New Roman" w:cs="Times New Roman" w:eastAsiaTheme="minorEastAsia"/>
          <w:b w:val="0"/>
          <w:i w:val="0"/>
          <w:kern w:val="0"/>
          <w:sz w:val="30"/>
          <w:szCs w:val="30"/>
          <w:bdr w:val="none" w:color="auto" w:sz="0" w:space="0"/>
          <w:shd w:val="clear" w:fill="FFFFFF"/>
          <w:lang w:val="en-US" w:eastAsia="zh-CN" w:bidi="ar"/>
        </w:rPr>
        <w:t>8</w:t>
      </w:r>
      <w:r>
        <w:rPr>
          <w:rFonts w:asciiTheme="minorHAnsi" w:hAnsiTheme="minorHAnsi" w:eastAsiaTheme="minorEastAsia" w:cstheme="minorBidi"/>
          <w:b w:val="0"/>
          <w:i w:val="0"/>
          <w:kern w:val="0"/>
          <w:sz w:val="24"/>
          <w:szCs w:val="24"/>
          <w:bdr w:val="none" w:color="auto" w:sz="0" w:space="0"/>
          <w:shd w:val="clear" w:fill="FFFFFF"/>
          <w:lang w:val="en-US" w:eastAsia="zh-CN" w:bidi="ar"/>
        </w:rPr>
        <w:t xml:space="preserve"> </w:t>
      </w:r>
      <w:r>
        <w:rPr>
          <w:rFonts w:hint="eastAsia" w:ascii="Times New Roman" w:hAnsi="Times New Roman" w:eastAsia="宋体" w:cs="宋体"/>
          <w:b w:val="0"/>
          <w:i w:val="0"/>
          <w:kern w:val="0"/>
          <w:sz w:val="30"/>
          <w:szCs w:val="30"/>
          <w:bdr w:val="none" w:color="auto" w:sz="0" w:space="0"/>
          <w:shd w:val="clear" w:fill="FFFFFF"/>
          <w:lang w:val="en-US" w:eastAsia="zh-CN" w:bidi="ar"/>
        </w:rPr>
        <w:t>月</w:t>
      </w:r>
      <w:r>
        <w:rPr>
          <w:rFonts w:asciiTheme="minorHAnsi" w:hAnsiTheme="minorHAnsi" w:eastAsiaTheme="minorEastAsia" w:cstheme="minorBidi"/>
          <w:b w:val="0"/>
          <w:i w:val="0"/>
          <w:kern w:val="0"/>
          <w:sz w:val="24"/>
          <w:szCs w:val="24"/>
          <w:bdr w:val="none" w:color="auto" w:sz="0" w:space="0"/>
          <w:shd w:val="clear" w:fill="FFFFFF"/>
          <w:lang w:val="en-US" w:eastAsia="zh-CN" w:bidi="ar"/>
        </w:rPr>
        <w:t xml:space="preserve"> </w:t>
      </w:r>
      <w:r>
        <w:rPr>
          <w:rFonts w:hint="default" w:ascii="Times New Roman" w:hAnsi="Times New Roman" w:cs="Times New Roman" w:eastAsiaTheme="minorEastAsia"/>
          <w:b w:val="0"/>
          <w:i w:val="0"/>
          <w:kern w:val="0"/>
          <w:sz w:val="30"/>
          <w:szCs w:val="30"/>
          <w:bdr w:val="none" w:color="auto" w:sz="0" w:space="0"/>
          <w:shd w:val="clear" w:fill="FFFFFF"/>
          <w:lang w:val="en-US" w:eastAsia="zh-CN" w:bidi="ar"/>
        </w:rPr>
        <w:t>11</w:t>
      </w:r>
      <w:r>
        <w:rPr>
          <w:rFonts w:asciiTheme="minorHAnsi" w:hAnsiTheme="minorHAnsi" w:eastAsiaTheme="minorEastAsia" w:cstheme="minorBidi"/>
          <w:b w:val="0"/>
          <w:i w:val="0"/>
          <w:kern w:val="0"/>
          <w:sz w:val="24"/>
          <w:szCs w:val="24"/>
          <w:bdr w:val="none" w:color="auto" w:sz="0" w:space="0"/>
          <w:shd w:val="clear" w:fill="FFFFFF"/>
          <w:lang w:val="en-US" w:eastAsia="zh-CN" w:bidi="ar"/>
        </w:rPr>
        <w:t xml:space="preserve"> </w:t>
      </w:r>
      <w:r>
        <w:rPr>
          <w:rFonts w:hint="eastAsia" w:ascii="Times New Roman" w:hAnsi="Times New Roman" w:eastAsia="宋体" w:cs="宋体"/>
          <w:b w:val="0"/>
          <w:i w:val="0"/>
          <w:kern w:val="0"/>
          <w:sz w:val="30"/>
          <w:szCs w:val="30"/>
          <w:bdr w:val="none" w:color="auto" w:sz="0" w:space="0"/>
          <w:shd w:val="clear" w:fill="FFFFFF"/>
          <w:lang w:val="en-US" w:eastAsia="zh-CN" w:bidi="ar"/>
        </w:rPr>
        <w:t>日</w:t>
      </w:r>
      <w:r>
        <w:rPr>
          <w:rFonts w:asciiTheme="minorHAnsi" w:hAnsiTheme="minorHAnsi" w:eastAsiaTheme="minorEastAsia" w:cstheme="minorBidi"/>
          <w:b w:val="0"/>
          <w:i w:val="0"/>
          <w:kern w:val="0"/>
          <w:sz w:val="24"/>
          <w:szCs w:val="24"/>
          <w:bdr w:val="none" w:color="auto" w:sz="0" w:space="0"/>
          <w:shd w:val="clear" w:fill="FFFFFF"/>
          <w:lang w:val="en-US" w:eastAsia="zh-CN" w:bidi="ar"/>
        </w:rPr>
        <w:t xml:space="preserve"> </w:t>
      </w:r>
      <w:r>
        <w:rPr>
          <w:rFonts w:hint="eastAsia" w:ascii="Times New Roman" w:hAnsi="Times New Roman" w:eastAsia="宋体" w:cs="宋体"/>
          <w:b w:val="0"/>
          <w:i w:val="0"/>
          <w:kern w:val="0"/>
          <w:sz w:val="30"/>
          <w:szCs w:val="30"/>
          <w:bdr w:val="none" w:color="auto" w:sz="0" w:space="0"/>
          <w:shd w:val="clear" w:fill="FFFFFF"/>
          <w:lang w:val="en-US" w:eastAsia="zh-CN" w:bidi="ar"/>
        </w:rPr>
        <w:t>至</w:t>
      </w:r>
      <w:r>
        <w:rPr>
          <w:rFonts w:hint="default" w:ascii="Times New Roman" w:hAnsi="Times New Roman" w:cs="Times New Roman" w:eastAsiaTheme="minorEastAsia"/>
          <w:b w:val="0"/>
          <w:i w:val="0"/>
          <w:kern w:val="0"/>
          <w:sz w:val="30"/>
          <w:szCs w:val="30"/>
          <w:bdr w:val="none" w:color="auto" w:sz="0" w:space="0"/>
          <w:shd w:val="clear" w:fill="FFFFFF"/>
          <w:lang w:val="en-US" w:eastAsia="zh-CN" w:bidi="ar"/>
        </w:rPr>
        <w:t>9</w:t>
      </w:r>
      <w:r>
        <w:rPr>
          <w:rFonts w:hint="eastAsia" w:ascii="Times New Roman" w:hAnsi="Times New Roman" w:eastAsia="宋体" w:cs="宋体"/>
          <w:b w:val="0"/>
          <w:i w:val="0"/>
          <w:kern w:val="0"/>
          <w:sz w:val="30"/>
          <w:szCs w:val="30"/>
          <w:bdr w:val="none" w:color="auto" w:sz="0" w:space="0"/>
          <w:shd w:val="clear" w:fill="FFFFFF"/>
          <w:lang w:val="en-US" w:eastAsia="zh-CN" w:bidi="ar"/>
        </w:rPr>
        <w:t>月底，国家安全监管总局组织督查组对重点地区进行督查。</w:t>
      </w:r>
      <w:r>
        <w:rPr>
          <w:rFonts w:asciiTheme="minorHAnsi" w:hAnsiTheme="minorHAnsi" w:eastAsiaTheme="minorEastAsia" w:cstheme="minorBidi"/>
          <w:b w:val="0"/>
          <w:i w:val="0"/>
          <w:kern w:val="0"/>
          <w:sz w:val="30"/>
          <w:szCs w:val="30"/>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380" w:lineRule="exact"/>
        <w:ind w:left="0" w:right="0" w:firstLine="600" w:firstLineChars="200"/>
        <w:jc w:val="left"/>
      </w:pPr>
      <w:r>
        <w:rPr>
          <w:rFonts w:hint="eastAsia" w:ascii="Times New Roman" w:hAnsi="Times New Roman" w:eastAsia="宋体" w:cs="宋体"/>
          <w:b w:val="0"/>
          <w:i w:val="0"/>
          <w:kern w:val="0"/>
          <w:sz w:val="30"/>
          <w:szCs w:val="30"/>
          <w:bdr w:val="none" w:color="auto" w:sz="0" w:space="0"/>
          <w:shd w:val="clear" w:fill="FFFFFF"/>
          <w:lang w:val="en-US" w:eastAsia="zh-CN" w:bidi="ar"/>
        </w:rPr>
        <w:t>（二）重点督查地区：天津、河北、山西、内蒙古、辽宁、上海、江苏、浙江、福建、山东、湖北、广东、广西、海南、四川、甘肃等</w:t>
      </w:r>
      <w:r>
        <w:rPr>
          <w:rFonts w:hint="default" w:ascii="Times New Roman" w:hAnsi="Times New Roman" w:cs="Times New Roman" w:eastAsiaTheme="minorEastAsia"/>
          <w:b w:val="0"/>
          <w:i w:val="0"/>
          <w:kern w:val="0"/>
          <w:sz w:val="30"/>
          <w:szCs w:val="30"/>
          <w:bdr w:val="none" w:color="auto" w:sz="0" w:space="0"/>
          <w:shd w:val="clear" w:fill="FFFFFF"/>
          <w:lang w:val="en-US" w:eastAsia="zh-CN" w:bidi="ar"/>
        </w:rPr>
        <w:t>16</w:t>
      </w:r>
      <w:r>
        <w:rPr>
          <w:rFonts w:hint="eastAsia" w:ascii="Times New Roman" w:hAnsi="Times New Roman" w:eastAsia="宋体" w:cs="宋体"/>
          <w:b w:val="0"/>
          <w:i w:val="0"/>
          <w:kern w:val="0"/>
          <w:sz w:val="30"/>
          <w:szCs w:val="30"/>
          <w:bdr w:val="none" w:color="auto" w:sz="0" w:space="0"/>
          <w:shd w:val="clear" w:fill="FFFFFF"/>
          <w:lang w:val="en-US" w:eastAsia="zh-CN" w:bidi="ar"/>
        </w:rPr>
        <w:t>个省（区、市）。</w:t>
      </w:r>
      <w:r>
        <w:rPr>
          <w:rFonts w:asciiTheme="minorHAnsi" w:hAnsiTheme="minorHAnsi" w:eastAsiaTheme="minorEastAsia" w:cstheme="minorBidi"/>
          <w:b w:val="0"/>
          <w:i w:val="0"/>
          <w:kern w:val="0"/>
          <w:sz w:val="30"/>
          <w:szCs w:val="30"/>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380" w:lineRule="exact"/>
        <w:ind w:left="0" w:right="0" w:firstLine="600" w:firstLineChars="200"/>
        <w:jc w:val="left"/>
      </w:pPr>
      <w:r>
        <w:rPr>
          <w:rFonts w:hint="eastAsia" w:ascii="Times New Roman" w:hAnsi="Times New Roman" w:eastAsia="宋体" w:cs="宋体"/>
          <w:b w:val="0"/>
          <w:i w:val="0"/>
          <w:kern w:val="0"/>
          <w:sz w:val="30"/>
          <w:szCs w:val="30"/>
          <w:bdr w:val="none" w:color="auto" w:sz="0" w:space="0"/>
          <w:shd w:val="clear" w:fill="FFFFFF"/>
          <w:lang w:val="en-US" w:eastAsia="zh-CN" w:bidi="ar"/>
        </w:rPr>
        <w:t>三、督查重点内容</w:t>
      </w:r>
      <w:r>
        <w:rPr>
          <w:rFonts w:asciiTheme="minorHAnsi" w:hAnsiTheme="minorHAnsi" w:eastAsiaTheme="minorEastAsia" w:cstheme="minorBidi"/>
          <w:b w:val="0"/>
          <w:i w:val="0"/>
          <w:kern w:val="0"/>
          <w:sz w:val="30"/>
          <w:szCs w:val="30"/>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380" w:lineRule="exact"/>
        <w:ind w:left="0" w:right="0" w:firstLine="600" w:firstLineChars="200"/>
        <w:jc w:val="left"/>
      </w:pPr>
      <w:r>
        <w:rPr>
          <w:rFonts w:hint="eastAsia" w:ascii="Times New Roman" w:hAnsi="Times New Roman" w:eastAsia="宋体" w:cs="宋体"/>
          <w:b w:val="0"/>
          <w:i w:val="0"/>
          <w:kern w:val="0"/>
          <w:sz w:val="30"/>
          <w:szCs w:val="30"/>
          <w:bdr w:val="none" w:color="auto" w:sz="0" w:space="0"/>
          <w:shd w:val="clear" w:fill="FFFFFF"/>
          <w:lang w:val="en-US" w:eastAsia="zh-CN" w:bidi="ar"/>
        </w:rPr>
        <w:t>主要督查内容为安监总管三〔</w:t>
      </w:r>
      <w:r>
        <w:rPr>
          <w:rFonts w:hint="default" w:ascii="Times New Roman" w:hAnsi="Times New Roman" w:cs="Times New Roman" w:eastAsiaTheme="minorEastAsia"/>
          <w:b w:val="0"/>
          <w:i w:val="0"/>
          <w:kern w:val="0"/>
          <w:sz w:val="30"/>
          <w:szCs w:val="30"/>
          <w:bdr w:val="none" w:color="auto" w:sz="0" w:space="0"/>
          <w:shd w:val="clear" w:fill="FFFFFF"/>
          <w:lang w:val="en-US" w:eastAsia="zh-CN" w:bidi="ar"/>
        </w:rPr>
        <w:t>2012</w:t>
      </w:r>
      <w:r>
        <w:rPr>
          <w:rFonts w:hint="eastAsia" w:ascii="Times New Roman" w:hAnsi="Times New Roman" w:eastAsia="宋体" w:cs="宋体"/>
          <w:b w:val="0"/>
          <w:i w:val="0"/>
          <w:kern w:val="0"/>
          <w:sz w:val="30"/>
          <w:szCs w:val="30"/>
          <w:bdr w:val="none" w:color="auto" w:sz="0" w:space="0"/>
          <w:shd w:val="clear" w:fill="FFFFFF"/>
          <w:lang w:val="en-US" w:eastAsia="zh-CN" w:bidi="ar"/>
        </w:rPr>
        <w:t>〕</w:t>
      </w:r>
      <w:r>
        <w:rPr>
          <w:rFonts w:hint="default" w:ascii="Times New Roman" w:hAnsi="Times New Roman" w:cs="Times New Roman" w:eastAsiaTheme="minorEastAsia"/>
          <w:b w:val="0"/>
          <w:i w:val="0"/>
          <w:kern w:val="0"/>
          <w:sz w:val="30"/>
          <w:szCs w:val="30"/>
          <w:bdr w:val="none" w:color="auto" w:sz="0" w:space="0"/>
          <w:shd w:val="clear" w:fill="FFFFFF"/>
          <w:lang w:val="en-US" w:eastAsia="zh-CN" w:bidi="ar"/>
        </w:rPr>
        <w:t>87</w:t>
      </w:r>
      <w:r>
        <w:rPr>
          <w:rFonts w:hint="eastAsia" w:ascii="Times New Roman" w:hAnsi="Times New Roman" w:eastAsia="宋体" w:cs="宋体"/>
          <w:b w:val="0"/>
          <w:i w:val="0"/>
          <w:kern w:val="0"/>
          <w:sz w:val="30"/>
          <w:szCs w:val="30"/>
          <w:bdr w:val="none" w:color="auto" w:sz="0" w:space="0"/>
          <w:shd w:val="clear" w:fill="FFFFFF"/>
          <w:lang w:val="en-US" w:eastAsia="zh-CN" w:bidi="ar"/>
        </w:rPr>
        <w:t>号、安监总管三〔</w:t>
      </w:r>
      <w:r>
        <w:rPr>
          <w:rFonts w:hint="default" w:ascii="Times New Roman" w:hAnsi="Times New Roman" w:cs="Times New Roman" w:eastAsiaTheme="minorEastAsia"/>
          <w:b w:val="0"/>
          <w:i w:val="0"/>
          <w:kern w:val="0"/>
          <w:sz w:val="30"/>
          <w:szCs w:val="30"/>
          <w:bdr w:val="none" w:color="auto" w:sz="0" w:space="0"/>
          <w:shd w:val="clear" w:fill="FFFFFF"/>
          <w:lang w:val="en-US" w:eastAsia="zh-CN" w:bidi="ar"/>
        </w:rPr>
        <w:t>2015</w:t>
      </w:r>
      <w:r>
        <w:rPr>
          <w:rFonts w:hint="eastAsia" w:ascii="Times New Roman" w:hAnsi="Times New Roman" w:eastAsia="宋体" w:cs="宋体"/>
          <w:b w:val="0"/>
          <w:i w:val="0"/>
          <w:kern w:val="0"/>
          <w:sz w:val="30"/>
          <w:szCs w:val="30"/>
          <w:bdr w:val="none" w:color="auto" w:sz="0" w:space="0"/>
          <w:shd w:val="clear" w:fill="FFFFFF"/>
          <w:lang w:val="en-US" w:eastAsia="zh-CN" w:bidi="ar"/>
        </w:rPr>
        <w:t>〕</w:t>
      </w:r>
      <w:r>
        <w:rPr>
          <w:rFonts w:hint="default" w:ascii="Times New Roman" w:hAnsi="Times New Roman" w:cs="Times New Roman" w:eastAsiaTheme="minorEastAsia"/>
          <w:b w:val="0"/>
          <w:i w:val="0"/>
          <w:kern w:val="0"/>
          <w:sz w:val="30"/>
          <w:szCs w:val="30"/>
          <w:bdr w:val="none" w:color="auto" w:sz="0" w:space="0"/>
          <w:shd w:val="clear" w:fill="FFFFFF"/>
          <w:lang w:val="en-US" w:eastAsia="zh-CN" w:bidi="ar"/>
        </w:rPr>
        <w:t>43</w:t>
      </w:r>
      <w:r>
        <w:rPr>
          <w:rFonts w:hint="eastAsia" w:ascii="Times New Roman" w:hAnsi="Times New Roman" w:eastAsia="宋体" w:cs="宋体"/>
          <w:b w:val="0"/>
          <w:i w:val="0"/>
          <w:kern w:val="0"/>
          <w:sz w:val="30"/>
          <w:szCs w:val="30"/>
          <w:bdr w:val="none" w:color="auto" w:sz="0" w:space="0"/>
          <w:shd w:val="clear" w:fill="FFFFFF"/>
          <w:lang w:val="en-US" w:eastAsia="zh-CN" w:bidi="ar"/>
        </w:rPr>
        <w:t>号、安委办函〔</w:t>
      </w:r>
      <w:r>
        <w:rPr>
          <w:rFonts w:hint="default" w:ascii="Times New Roman" w:hAnsi="Times New Roman" w:cs="Times New Roman" w:eastAsiaTheme="minorEastAsia"/>
          <w:b w:val="0"/>
          <w:i w:val="0"/>
          <w:kern w:val="0"/>
          <w:sz w:val="30"/>
          <w:szCs w:val="30"/>
          <w:bdr w:val="none" w:color="auto" w:sz="0" w:space="0"/>
          <w:shd w:val="clear" w:fill="FFFFFF"/>
          <w:lang w:val="en-US" w:eastAsia="zh-CN" w:bidi="ar"/>
        </w:rPr>
        <w:t>2015</w:t>
      </w:r>
      <w:r>
        <w:rPr>
          <w:rFonts w:hint="eastAsia" w:ascii="Times New Roman" w:hAnsi="Times New Roman" w:eastAsia="宋体" w:cs="宋体"/>
          <w:b w:val="0"/>
          <w:i w:val="0"/>
          <w:kern w:val="0"/>
          <w:sz w:val="30"/>
          <w:szCs w:val="30"/>
          <w:bdr w:val="none" w:color="auto" w:sz="0" w:space="0"/>
          <w:shd w:val="clear" w:fill="FFFFFF"/>
          <w:lang w:val="en-US" w:eastAsia="zh-CN" w:bidi="ar"/>
        </w:rPr>
        <w:t>〕</w:t>
      </w:r>
      <w:r>
        <w:rPr>
          <w:rFonts w:hint="default" w:ascii="Times New Roman" w:hAnsi="Times New Roman" w:cs="Times New Roman" w:eastAsiaTheme="minorEastAsia"/>
          <w:b w:val="0"/>
          <w:i w:val="0"/>
          <w:kern w:val="0"/>
          <w:sz w:val="30"/>
          <w:szCs w:val="30"/>
          <w:bdr w:val="none" w:color="auto" w:sz="0" w:space="0"/>
          <w:shd w:val="clear" w:fill="FFFFFF"/>
          <w:lang w:val="en-US" w:eastAsia="zh-CN" w:bidi="ar"/>
        </w:rPr>
        <w:t>70</w:t>
      </w:r>
      <w:r>
        <w:rPr>
          <w:rFonts w:hint="eastAsia" w:ascii="Times New Roman" w:hAnsi="Times New Roman" w:eastAsia="宋体" w:cs="宋体"/>
          <w:b w:val="0"/>
          <w:i w:val="0"/>
          <w:kern w:val="0"/>
          <w:sz w:val="30"/>
          <w:szCs w:val="30"/>
          <w:bdr w:val="none" w:color="auto" w:sz="0" w:space="0"/>
          <w:shd w:val="clear" w:fill="FFFFFF"/>
          <w:lang w:val="en-US" w:eastAsia="zh-CN" w:bidi="ar"/>
        </w:rPr>
        <w:t>号等</w:t>
      </w:r>
      <w:r>
        <w:rPr>
          <w:rFonts w:hint="default" w:ascii="Times New Roman" w:hAnsi="Times New Roman" w:cs="Times New Roman" w:eastAsiaTheme="minorEastAsia"/>
          <w:b w:val="0"/>
          <w:i w:val="0"/>
          <w:kern w:val="0"/>
          <w:sz w:val="30"/>
          <w:szCs w:val="30"/>
          <w:bdr w:val="none" w:color="auto" w:sz="0" w:space="0"/>
          <w:shd w:val="clear" w:fill="FFFFFF"/>
          <w:lang w:val="en-US" w:eastAsia="zh-CN" w:bidi="ar"/>
        </w:rPr>
        <w:t>3</w:t>
      </w:r>
      <w:r>
        <w:rPr>
          <w:rFonts w:hint="eastAsia" w:ascii="Times New Roman" w:hAnsi="Times New Roman" w:eastAsia="宋体" w:cs="宋体"/>
          <w:b w:val="0"/>
          <w:i w:val="0"/>
          <w:kern w:val="0"/>
          <w:sz w:val="30"/>
          <w:szCs w:val="30"/>
          <w:bdr w:val="none" w:color="auto" w:sz="0" w:space="0"/>
          <w:shd w:val="clear" w:fill="FFFFFF"/>
          <w:lang w:val="en-US" w:eastAsia="zh-CN" w:bidi="ar"/>
        </w:rPr>
        <w:t>个文件要求的落实情况，督查重点为：</w:t>
      </w:r>
      <w:r>
        <w:rPr>
          <w:rFonts w:asciiTheme="minorHAnsi" w:hAnsiTheme="minorHAnsi" w:eastAsiaTheme="minorEastAsia" w:cstheme="minorBidi"/>
          <w:b w:val="0"/>
          <w:i w:val="0"/>
          <w:kern w:val="0"/>
          <w:sz w:val="30"/>
          <w:szCs w:val="30"/>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380" w:lineRule="exact"/>
        <w:ind w:left="0" w:right="0" w:firstLine="600" w:firstLineChars="200"/>
        <w:jc w:val="left"/>
      </w:pPr>
      <w:r>
        <w:rPr>
          <w:rFonts w:hint="eastAsia" w:ascii="Times New Roman" w:hAnsi="Times New Roman" w:eastAsia="宋体" w:cs="宋体"/>
          <w:b w:val="0"/>
          <w:i w:val="0"/>
          <w:kern w:val="0"/>
          <w:sz w:val="30"/>
          <w:szCs w:val="30"/>
          <w:bdr w:val="none" w:color="auto" w:sz="0" w:space="0"/>
          <w:shd w:val="clear" w:fill="FFFFFF"/>
          <w:lang w:val="en-US" w:eastAsia="zh-CN" w:bidi="ar"/>
        </w:rPr>
        <w:t>（一）政府及其有关部门。</w:t>
      </w:r>
      <w:r>
        <w:rPr>
          <w:rFonts w:asciiTheme="minorHAnsi" w:hAnsiTheme="minorHAnsi" w:eastAsiaTheme="minorEastAsia" w:cstheme="minorBidi"/>
          <w:b w:val="0"/>
          <w:i w:val="0"/>
          <w:kern w:val="0"/>
          <w:sz w:val="30"/>
          <w:szCs w:val="30"/>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380" w:lineRule="exact"/>
        <w:ind w:left="0" w:right="0" w:firstLine="600" w:firstLineChars="200"/>
        <w:jc w:val="left"/>
      </w:pPr>
      <w:r>
        <w:rPr>
          <w:rFonts w:hint="default" w:ascii="Times New Roman" w:hAnsi="Times New Roman" w:cs="Times New Roman" w:eastAsiaTheme="minorEastAsia"/>
          <w:b w:val="0"/>
          <w:i w:val="0"/>
          <w:kern w:val="0"/>
          <w:sz w:val="30"/>
          <w:szCs w:val="30"/>
          <w:bdr w:val="none" w:color="auto" w:sz="0" w:space="0"/>
          <w:shd w:val="clear" w:fill="FFFFFF"/>
          <w:lang w:val="en-US" w:eastAsia="zh-CN" w:bidi="ar"/>
        </w:rPr>
        <w:t>1.</w:t>
      </w:r>
      <w:r>
        <w:rPr>
          <w:rFonts w:hint="eastAsia" w:ascii="Times New Roman" w:hAnsi="Times New Roman" w:eastAsia="宋体" w:cs="宋体"/>
          <w:b w:val="0"/>
          <w:i w:val="0"/>
          <w:kern w:val="0"/>
          <w:sz w:val="30"/>
          <w:szCs w:val="30"/>
          <w:bdr w:val="none" w:color="auto" w:sz="0" w:space="0"/>
          <w:shd w:val="clear" w:fill="FFFFFF"/>
          <w:lang w:val="en-US" w:eastAsia="zh-CN" w:bidi="ar"/>
        </w:rPr>
        <w:t>本地区城镇人口密集区域危化品企业搬迁工作情况。</w:t>
      </w:r>
      <w:r>
        <w:rPr>
          <w:rFonts w:asciiTheme="minorHAnsi" w:hAnsiTheme="minorHAnsi" w:eastAsiaTheme="minorEastAsia" w:cstheme="minorBidi"/>
          <w:b w:val="0"/>
          <w:i w:val="0"/>
          <w:kern w:val="0"/>
          <w:sz w:val="30"/>
          <w:szCs w:val="30"/>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380" w:lineRule="exact"/>
        <w:ind w:left="0" w:right="0" w:firstLine="600" w:firstLineChars="200"/>
        <w:jc w:val="left"/>
      </w:pPr>
      <w:r>
        <w:rPr>
          <w:rFonts w:hint="default" w:ascii="Times New Roman" w:hAnsi="Times New Roman" w:cs="Times New Roman" w:eastAsiaTheme="minorEastAsia"/>
          <w:b w:val="0"/>
          <w:i w:val="0"/>
          <w:kern w:val="0"/>
          <w:sz w:val="30"/>
          <w:szCs w:val="30"/>
          <w:bdr w:val="none" w:color="auto" w:sz="0" w:space="0"/>
          <w:shd w:val="clear" w:fill="FFFFFF"/>
          <w:lang w:val="en-US" w:eastAsia="zh-CN" w:bidi="ar"/>
        </w:rPr>
        <w:t>2.</w:t>
      </w:r>
      <w:r>
        <w:rPr>
          <w:rFonts w:hint="eastAsia" w:ascii="Times New Roman" w:hAnsi="Times New Roman" w:eastAsia="宋体" w:cs="宋体"/>
          <w:b w:val="0"/>
          <w:i w:val="0"/>
          <w:kern w:val="0"/>
          <w:sz w:val="30"/>
          <w:szCs w:val="30"/>
          <w:bdr w:val="none" w:color="auto" w:sz="0" w:space="0"/>
          <w:shd w:val="clear" w:fill="FFFFFF"/>
          <w:lang w:val="en-US" w:eastAsia="zh-CN" w:bidi="ar"/>
        </w:rPr>
        <w:t>本地区涉及“两重点一重大”危化品项目自动化控制系统改造情况。</w:t>
      </w:r>
      <w:r>
        <w:rPr>
          <w:rFonts w:asciiTheme="minorHAnsi" w:hAnsiTheme="minorHAnsi" w:eastAsiaTheme="minorEastAsia" w:cstheme="minorBidi"/>
          <w:b w:val="0"/>
          <w:i w:val="0"/>
          <w:kern w:val="0"/>
          <w:sz w:val="30"/>
          <w:szCs w:val="30"/>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380" w:lineRule="exact"/>
        <w:ind w:left="0" w:right="0" w:firstLine="600" w:firstLineChars="200"/>
        <w:jc w:val="left"/>
      </w:pPr>
      <w:r>
        <w:rPr>
          <w:rFonts w:hint="default" w:ascii="Times New Roman" w:hAnsi="Times New Roman" w:cs="Times New Roman" w:eastAsiaTheme="minorEastAsia"/>
          <w:b w:val="0"/>
          <w:i w:val="0"/>
          <w:kern w:val="0"/>
          <w:sz w:val="30"/>
          <w:szCs w:val="30"/>
          <w:bdr w:val="none" w:color="auto" w:sz="0" w:space="0"/>
          <w:shd w:val="clear" w:fill="FFFFFF"/>
          <w:lang w:val="en-US" w:eastAsia="zh-CN" w:bidi="ar"/>
        </w:rPr>
        <w:t>3.</w:t>
      </w:r>
      <w:r>
        <w:rPr>
          <w:rFonts w:hint="eastAsia" w:ascii="Times New Roman" w:hAnsi="Times New Roman" w:eastAsia="宋体" w:cs="宋体"/>
          <w:b w:val="0"/>
          <w:i w:val="0"/>
          <w:kern w:val="0"/>
          <w:sz w:val="30"/>
          <w:szCs w:val="30"/>
          <w:bdr w:val="none" w:color="auto" w:sz="0" w:space="0"/>
          <w:shd w:val="clear" w:fill="FFFFFF"/>
          <w:lang w:val="en-US" w:eastAsia="zh-CN" w:bidi="ar"/>
        </w:rPr>
        <w:t>本地区未经过正规设计的在役化工装置进行安全设计诊断情况。</w:t>
      </w:r>
      <w:r>
        <w:rPr>
          <w:rFonts w:asciiTheme="minorHAnsi" w:hAnsiTheme="minorHAnsi" w:eastAsiaTheme="minorEastAsia" w:cstheme="minorBidi"/>
          <w:b w:val="0"/>
          <w:i w:val="0"/>
          <w:kern w:val="0"/>
          <w:sz w:val="30"/>
          <w:szCs w:val="30"/>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380" w:lineRule="exact"/>
        <w:ind w:left="0" w:right="0" w:firstLine="600" w:firstLineChars="200"/>
        <w:jc w:val="left"/>
      </w:pPr>
      <w:r>
        <w:rPr>
          <w:rFonts w:hint="default" w:ascii="Times New Roman" w:hAnsi="Times New Roman" w:cs="Times New Roman" w:eastAsiaTheme="minorEastAsia"/>
          <w:b w:val="0"/>
          <w:i w:val="0"/>
          <w:kern w:val="0"/>
          <w:sz w:val="30"/>
          <w:szCs w:val="30"/>
          <w:bdr w:val="none" w:color="auto" w:sz="0" w:space="0"/>
          <w:shd w:val="clear" w:fill="FFFFFF"/>
          <w:lang w:val="en-US" w:eastAsia="zh-CN" w:bidi="ar"/>
        </w:rPr>
        <w:t>4.</w:t>
      </w:r>
      <w:r>
        <w:rPr>
          <w:rFonts w:hint="eastAsia" w:ascii="Times New Roman" w:hAnsi="Times New Roman" w:eastAsia="宋体" w:cs="宋体"/>
          <w:b w:val="0"/>
          <w:i w:val="0"/>
          <w:kern w:val="0"/>
          <w:sz w:val="30"/>
          <w:szCs w:val="30"/>
          <w:bdr w:val="none" w:color="auto" w:sz="0" w:space="0"/>
          <w:shd w:val="clear" w:fill="FFFFFF"/>
          <w:lang w:val="en-US" w:eastAsia="zh-CN" w:bidi="ar"/>
        </w:rPr>
        <w:t>本地区穿越公共区域的危化品输送管道专项治理情况。</w:t>
      </w:r>
      <w:r>
        <w:rPr>
          <w:rFonts w:asciiTheme="minorHAnsi" w:hAnsiTheme="minorHAnsi" w:eastAsiaTheme="minorEastAsia" w:cstheme="minorBidi"/>
          <w:b w:val="0"/>
          <w:i w:val="0"/>
          <w:kern w:val="0"/>
          <w:sz w:val="30"/>
          <w:szCs w:val="30"/>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380" w:lineRule="exact"/>
        <w:ind w:left="0" w:right="0" w:firstLine="600" w:firstLineChars="200"/>
        <w:jc w:val="left"/>
      </w:pPr>
      <w:r>
        <w:rPr>
          <w:rFonts w:hint="default" w:ascii="Times New Roman" w:hAnsi="Times New Roman" w:cs="Times New Roman" w:eastAsiaTheme="minorEastAsia"/>
          <w:b w:val="0"/>
          <w:i w:val="0"/>
          <w:kern w:val="0"/>
          <w:sz w:val="30"/>
          <w:szCs w:val="30"/>
          <w:bdr w:val="none" w:color="auto" w:sz="0" w:space="0"/>
          <w:shd w:val="clear" w:fill="FFFFFF"/>
          <w:lang w:val="en-US" w:eastAsia="zh-CN" w:bidi="ar"/>
        </w:rPr>
        <w:t>5.</w:t>
      </w:r>
      <w:r>
        <w:rPr>
          <w:rFonts w:hint="eastAsia" w:ascii="Times New Roman" w:hAnsi="Times New Roman" w:eastAsia="宋体" w:cs="宋体"/>
          <w:b w:val="0"/>
          <w:i w:val="0"/>
          <w:kern w:val="0"/>
          <w:sz w:val="30"/>
          <w:szCs w:val="30"/>
          <w:bdr w:val="none" w:color="auto" w:sz="0" w:space="0"/>
          <w:shd w:val="clear" w:fill="FFFFFF"/>
          <w:lang w:val="en-US" w:eastAsia="zh-CN" w:bidi="ar"/>
        </w:rPr>
        <w:t>本地区组织推进危化品企业开展安全生产标准化建设情况。</w:t>
      </w:r>
      <w:r>
        <w:rPr>
          <w:rFonts w:asciiTheme="minorHAnsi" w:hAnsiTheme="minorHAnsi" w:eastAsiaTheme="minorEastAsia" w:cstheme="minorBidi"/>
          <w:b w:val="0"/>
          <w:i w:val="0"/>
          <w:kern w:val="0"/>
          <w:sz w:val="30"/>
          <w:szCs w:val="30"/>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380" w:lineRule="exact"/>
        <w:ind w:left="0" w:right="0" w:firstLine="600" w:firstLineChars="200"/>
        <w:jc w:val="left"/>
      </w:pPr>
      <w:r>
        <w:rPr>
          <w:rFonts w:hint="default" w:ascii="Times New Roman" w:hAnsi="Times New Roman" w:cs="Times New Roman" w:eastAsiaTheme="minorEastAsia"/>
          <w:b w:val="0"/>
          <w:i w:val="0"/>
          <w:kern w:val="0"/>
          <w:sz w:val="30"/>
          <w:szCs w:val="30"/>
          <w:bdr w:val="none" w:color="auto" w:sz="0" w:space="0"/>
          <w:shd w:val="clear" w:fill="FFFFFF"/>
          <w:lang w:val="en-US" w:eastAsia="zh-CN" w:bidi="ar"/>
        </w:rPr>
        <w:t>6.</w:t>
      </w:r>
      <w:r>
        <w:rPr>
          <w:rFonts w:hint="eastAsia" w:ascii="Times New Roman" w:hAnsi="Times New Roman" w:eastAsia="宋体" w:cs="宋体"/>
          <w:b w:val="0"/>
          <w:i w:val="0"/>
          <w:kern w:val="0"/>
          <w:sz w:val="30"/>
          <w:szCs w:val="30"/>
          <w:bdr w:val="none" w:color="auto" w:sz="0" w:space="0"/>
          <w:shd w:val="clear" w:fill="FFFFFF"/>
          <w:lang w:val="en-US" w:eastAsia="zh-CN" w:bidi="ar"/>
        </w:rPr>
        <w:t>本地区集中开展危化品领域“打非治违”工作情况。</w:t>
      </w:r>
      <w:r>
        <w:rPr>
          <w:rFonts w:asciiTheme="minorHAnsi" w:hAnsiTheme="minorHAnsi" w:eastAsiaTheme="minorEastAsia" w:cstheme="minorBidi"/>
          <w:b w:val="0"/>
          <w:i w:val="0"/>
          <w:kern w:val="0"/>
          <w:sz w:val="30"/>
          <w:szCs w:val="30"/>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380" w:lineRule="exact"/>
        <w:ind w:left="0" w:right="0" w:firstLine="600" w:firstLineChars="200"/>
        <w:jc w:val="left"/>
      </w:pPr>
      <w:r>
        <w:rPr>
          <w:rFonts w:hint="default" w:ascii="Times New Roman" w:hAnsi="Times New Roman" w:cs="Times New Roman" w:eastAsiaTheme="minorEastAsia"/>
          <w:b w:val="0"/>
          <w:i w:val="0"/>
          <w:kern w:val="0"/>
          <w:sz w:val="30"/>
          <w:szCs w:val="30"/>
          <w:bdr w:val="none" w:color="auto" w:sz="0" w:space="0"/>
          <w:shd w:val="clear" w:fill="FFFFFF"/>
          <w:lang w:val="en-US" w:eastAsia="zh-CN" w:bidi="ar"/>
        </w:rPr>
        <w:t>7.</w:t>
      </w:r>
      <w:r>
        <w:rPr>
          <w:rFonts w:hint="eastAsia" w:ascii="Times New Roman" w:hAnsi="Times New Roman" w:eastAsia="宋体" w:cs="宋体"/>
          <w:b w:val="0"/>
          <w:i w:val="0"/>
          <w:kern w:val="0"/>
          <w:sz w:val="30"/>
          <w:szCs w:val="30"/>
          <w:bdr w:val="none" w:color="auto" w:sz="0" w:space="0"/>
          <w:shd w:val="clear" w:fill="FFFFFF"/>
          <w:lang w:val="en-US" w:eastAsia="zh-CN" w:bidi="ar"/>
        </w:rPr>
        <w:t>本地区石油化工企业安全隐患专项排查整治工作情况。</w:t>
      </w:r>
      <w:r>
        <w:rPr>
          <w:rFonts w:asciiTheme="minorHAnsi" w:hAnsiTheme="minorHAnsi" w:eastAsiaTheme="minorEastAsia" w:cstheme="minorBidi"/>
          <w:b w:val="0"/>
          <w:i w:val="0"/>
          <w:kern w:val="0"/>
          <w:sz w:val="30"/>
          <w:szCs w:val="30"/>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380" w:lineRule="exact"/>
        <w:ind w:left="0" w:right="0" w:firstLine="600" w:firstLineChars="200"/>
        <w:jc w:val="left"/>
      </w:pPr>
      <w:r>
        <w:rPr>
          <w:rFonts w:hint="default" w:ascii="Times New Roman" w:hAnsi="Times New Roman" w:cs="Times New Roman" w:eastAsiaTheme="minorEastAsia"/>
          <w:b w:val="0"/>
          <w:i w:val="0"/>
          <w:kern w:val="0"/>
          <w:sz w:val="30"/>
          <w:szCs w:val="30"/>
          <w:bdr w:val="none" w:color="auto" w:sz="0" w:space="0"/>
          <w:shd w:val="clear" w:fill="FFFFFF"/>
          <w:lang w:val="en-US" w:eastAsia="zh-CN" w:bidi="ar"/>
        </w:rPr>
        <w:t>8.</w:t>
      </w:r>
      <w:r>
        <w:rPr>
          <w:rFonts w:hint="eastAsia" w:ascii="Times New Roman" w:hAnsi="Times New Roman" w:eastAsia="宋体" w:cs="宋体"/>
          <w:b w:val="0"/>
          <w:i w:val="0"/>
          <w:kern w:val="0"/>
          <w:sz w:val="30"/>
          <w:szCs w:val="30"/>
          <w:bdr w:val="none" w:color="auto" w:sz="0" w:space="0"/>
          <w:shd w:val="clear" w:fill="FFFFFF"/>
          <w:lang w:val="en-US" w:eastAsia="zh-CN" w:bidi="ar"/>
        </w:rPr>
        <w:t>本地区危化品经营市场专项整治工作情况。</w:t>
      </w:r>
      <w:r>
        <w:rPr>
          <w:rFonts w:asciiTheme="minorHAnsi" w:hAnsiTheme="minorHAnsi" w:eastAsiaTheme="minorEastAsia" w:cstheme="minorBidi"/>
          <w:b w:val="0"/>
          <w:i w:val="0"/>
          <w:kern w:val="0"/>
          <w:sz w:val="30"/>
          <w:szCs w:val="30"/>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380" w:lineRule="exact"/>
        <w:ind w:left="0" w:right="0" w:firstLine="600" w:firstLineChars="200"/>
        <w:jc w:val="left"/>
      </w:pPr>
      <w:r>
        <w:rPr>
          <w:rFonts w:hint="eastAsia" w:ascii="Times New Roman" w:hAnsi="Times New Roman" w:eastAsia="宋体" w:cs="宋体"/>
          <w:b w:val="0"/>
          <w:i w:val="0"/>
          <w:kern w:val="0"/>
          <w:sz w:val="30"/>
          <w:szCs w:val="30"/>
          <w:bdr w:val="none" w:color="auto" w:sz="0" w:space="0"/>
          <w:shd w:val="clear" w:fill="FFFFFF"/>
          <w:lang w:val="en-US" w:eastAsia="zh-CN" w:bidi="ar"/>
        </w:rPr>
        <w:t>（二）危化品及化工企业。</w:t>
      </w:r>
      <w:r>
        <w:rPr>
          <w:rFonts w:asciiTheme="minorHAnsi" w:hAnsiTheme="minorHAnsi" w:eastAsiaTheme="minorEastAsia" w:cstheme="minorBidi"/>
          <w:b w:val="0"/>
          <w:i w:val="0"/>
          <w:kern w:val="0"/>
          <w:sz w:val="30"/>
          <w:szCs w:val="30"/>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380" w:lineRule="exact"/>
        <w:ind w:left="0" w:right="0" w:firstLine="600" w:firstLineChars="200"/>
        <w:jc w:val="left"/>
      </w:pPr>
      <w:r>
        <w:rPr>
          <w:rFonts w:hint="default" w:ascii="Times New Roman" w:hAnsi="Times New Roman" w:cs="Times New Roman" w:eastAsiaTheme="minorEastAsia"/>
          <w:b w:val="0"/>
          <w:i w:val="0"/>
          <w:kern w:val="0"/>
          <w:sz w:val="30"/>
          <w:szCs w:val="30"/>
          <w:bdr w:val="none" w:color="auto" w:sz="0" w:space="0"/>
          <w:shd w:val="clear" w:fill="FFFFFF"/>
          <w:lang w:val="en-US" w:eastAsia="zh-CN" w:bidi="ar"/>
        </w:rPr>
        <w:t>1.</w:t>
      </w:r>
      <w:r>
        <w:rPr>
          <w:rFonts w:hint="eastAsia" w:ascii="Times New Roman" w:hAnsi="Times New Roman" w:eastAsia="宋体" w:cs="宋体"/>
          <w:b w:val="0"/>
          <w:i w:val="0"/>
          <w:kern w:val="0"/>
          <w:sz w:val="30"/>
          <w:szCs w:val="30"/>
          <w:bdr w:val="none" w:color="auto" w:sz="0" w:space="0"/>
          <w:shd w:val="clear" w:fill="FFFFFF"/>
          <w:lang w:val="en-US" w:eastAsia="zh-CN" w:bidi="ar"/>
        </w:rPr>
        <w:t>安全生产责任体系“五落实五到位”情况。</w:t>
      </w:r>
      <w:r>
        <w:rPr>
          <w:rFonts w:asciiTheme="minorHAnsi" w:hAnsiTheme="minorHAnsi" w:eastAsiaTheme="minorEastAsia" w:cstheme="minorBidi"/>
          <w:b w:val="0"/>
          <w:i w:val="0"/>
          <w:kern w:val="0"/>
          <w:sz w:val="30"/>
          <w:szCs w:val="30"/>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380" w:lineRule="exact"/>
        <w:ind w:left="0" w:right="0" w:firstLine="600" w:firstLineChars="200"/>
        <w:jc w:val="left"/>
      </w:pPr>
      <w:r>
        <w:rPr>
          <w:rFonts w:hint="default" w:ascii="Times New Roman" w:hAnsi="Times New Roman" w:cs="Times New Roman" w:eastAsiaTheme="minorEastAsia"/>
          <w:b w:val="0"/>
          <w:i w:val="0"/>
          <w:kern w:val="0"/>
          <w:sz w:val="30"/>
          <w:szCs w:val="30"/>
          <w:bdr w:val="none" w:color="auto" w:sz="0" w:space="0"/>
          <w:shd w:val="clear" w:fill="FFFFFF"/>
          <w:lang w:val="en-US" w:eastAsia="zh-CN" w:bidi="ar"/>
        </w:rPr>
        <w:t>2.</w:t>
      </w:r>
      <w:r>
        <w:rPr>
          <w:rFonts w:hint="eastAsia" w:ascii="Times New Roman" w:hAnsi="Times New Roman" w:eastAsia="宋体" w:cs="宋体"/>
          <w:b w:val="0"/>
          <w:i w:val="0"/>
          <w:kern w:val="0"/>
          <w:sz w:val="30"/>
          <w:szCs w:val="30"/>
          <w:bdr w:val="none" w:color="auto" w:sz="0" w:space="0"/>
          <w:shd w:val="clear" w:fill="FFFFFF"/>
          <w:lang w:val="en-US" w:eastAsia="zh-CN" w:bidi="ar"/>
        </w:rPr>
        <w:t>危险化学品安全生产相关法律法规和规章标准的落实情况。</w:t>
      </w:r>
      <w:r>
        <w:rPr>
          <w:rFonts w:asciiTheme="minorHAnsi" w:hAnsiTheme="minorHAnsi" w:eastAsiaTheme="minorEastAsia" w:cstheme="minorBidi"/>
          <w:b w:val="0"/>
          <w:i w:val="0"/>
          <w:kern w:val="0"/>
          <w:sz w:val="30"/>
          <w:szCs w:val="30"/>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380" w:lineRule="exact"/>
        <w:ind w:left="0" w:right="0" w:firstLine="600" w:firstLineChars="200"/>
        <w:jc w:val="left"/>
      </w:pPr>
      <w:r>
        <w:rPr>
          <w:rFonts w:hint="default" w:ascii="Times New Roman" w:hAnsi="Times New Roman" w:cs="Times New Roman" w:eastAsiaTheme="minorEastAsia"/>
          <w:b w:val="0"/>
          <w:i w:val="0"/>
          <w:kern w:val="0"/>
          <w:sz w:val="30"/>
          <w:szCs w:val="30"/>
          <w:bdr w:val="none" w:color="auto" w:sz="0" w:space="0"/>
          <w:shd w:val="clear" w:fill="FFFFFF"/>
          <w:lang w:val="en-US" w:eastAsia="zh-CN" w:bidi="ar"/>
        </w:rPr>
        <w:t>3.</w:t>
      </w:r>
      <w:r>
        <w:rPr>
          <w:rFonts w:hint="eastAsia" w:ascii="Times New Roman" w:hAnsi="Times New Roman" w:eastAsia="宋体" w:cs="宋体"/>
          <w:b w:val="0"/>
          <w:i w:val="0"/>
          <w:kern w:val="0"/>
          <w:sz w:val="30"/>
          <w:szCs w:val="30"/>
          <w:bdr w:val="none" w:color="auto" w:sz="0" w:space="0"/>
          <w:shd w:val="clear" w:fill="FFFFFF"/>
          <w:lang w:val="en-US" w:eastAsia="zh-CN" w:bidi="ar"/>
        </w:rPr>
        <w:t>安全生产管理制度制定和执行情况。</w:t>
      </w:r>
      <w:r>
        <w:rPr>
          <w:rFonts w:asciiTheme="minorHAnsi" w:hAnsiTheme="minorHAnsi" w:eastAsiaTheme="minorEastAsia" w:cstheme="minorBidi"/>
          <w:b w:val="0"/>
          <w:i w:val="0"/>
          <w:kern w:val="0"/>
          <w:sz w:val="30"/>
          <w:szCs w:val="30"/>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380" w:lineRule="exact"/>
        <w:ind w:left="0" w:right="0" w:firstLine="600" w:firstLineChars="200"/>
        <w:jc w:val="left"/>
      </w:pPr>
      <w:r>
        <w:rPr>
          <w:rFonts w:hint="default" w:ascii="Times New Roman" w:hAnsi="Times New Roman" w:cs="Times New Roman" w:eastAsiaTheme="minorEastAsia"/>
          <w:b w:val="0"/>
          <w:i w:val="0"/>
          <w:kern w:val="0"/>
          <w:sz w:val="30"/>
          <w:szCs w:val="30"/>
          <w:bdr w:val="none" w:color="auto" w:sz="0" w:space="0"/>
          <w:shd w:val="clear" w:fill="FFFFFF"/>
          <w:lang w:val="en-US" w:eastAsia="zh-CN" w:bidi="ar"/>
        </w:rPr>
        <w:t>4.</w:t>
      </w:r>
      <w:r>
        <w:rPr>
          <w:rFonts w:hint="eastAsia" w:ascii="Times New Roman" w:hAnsi="Times New Roman" w:eastAsia="宋体" w:cs="宋体"/>
          <w:b w:val="0"/>
          <w:i w:val="0"/>
          <w:kern w:val="0"/>
          <w:sz w:val="30"/>
          <w:szCs w:val="30"/>
          <w:bdr w:val="none" w:color="auto" w:sz="0" w:space="0"/>
          <w:shd w:val="clear" w:fill="FFFFFF"/>
          <w:lang w:val="en-US" w:eastAsia="zh-CN" w:bidi="ar"/>
        </w:rPr>
        <w:t>专职安全管理机构及人员配备情况。</w:t>
      </w:r>
      <w:r>
        <w:rPr>
          <w:rFonts w:asciiTheme="minorHAnsi" w:hAnsiTheme="minorHAnsi" w:eastAsiaTheme="minorEastAsia" w:cstheme="minorBidi"/>
          <w:b w:val="0"/>
          <w:i w:val="0"/>
          <w:kern w:val="0"/>
          <w:sz w:val="30"/>
          <w:szCs w:val="30"/>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380" w:lineRule="exact"/>
        <w:ind w:left="0" w:right="0" w:firstLine="600" w:firstLineChars="200"/>
        <w:jc w:val="left"/>
      </w:pPr>
      <w:r>
        <w:rPr>
          <w:rFonts w:hint="default" w:ascii="Times New Roman" w:hAnsi="Times New Roman" w:cs="Times New Roman" w:eastAsiaTheme="minorEastAsia"/>
          <w:b w:val="0"/>
          <w:i w:val="0"/>
          <w:kern w:val="0"/>
          <w:sz w:val="30"/>
          <w:szCs w:val="30"/>
          <w:bdr w:val="none" w:color="auto" w:sz="0" w:space="0"/>
          <w:shd w:val="clear" w:fill="FFFFFF"/>
          <w:lang w:val="en-US" w:eastAsia="zh-CN" w:bidi="ar"/>
        </w:rPr>
        <w:t>5.</w:t>
      </w:r>
      <w:r>
        <w:rPr>
          <w:rFonts w:hint="eastAsia" w:ascii="Times New Roman" w:hAnsi="Times New Roman" w:eastAsia="宋体" w:cs="宋体"/>
          <w:b w:val="0"/>
          <w:i w:val="0"/>
          <w:kern w:val="0"/>
          <w:sz w:val="30"/>
          <w:szCs w:val="30"/>
          <w:bdr w:val="none" w:color="auto" w:sz="0" w:space="0"/>
          <w:shd w:val="clear" w:fill="FFFFFF"/>
          <w:lang w:val="en-US" w:eastAsia="zh-CN" w:bidi="ar"/>
        </w:rPr>
        <w:t>员工教育培训开展情况。</w:t>
      </w:r>
      <w:r>
        <w:rPr>
          <w:rFonts w:asciiTheme="minorHAnsi" w:hAnsiTheme="minorHAnsi" w:eastAsiaTheme="minorEastAsia" w:cstheme="minorBidi"/>
          <w:b w:val="0"/>
          <w:i w:val="0"/>
          <w:kern w:val="0"/>
          <w:sz w:val="30"/>
          <w:szCs w:val="30"/>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380" w:lineRule="exact"/>
        <w:ind w:left="0" w:right="0" w:firstLine="600" w:firstLineChars="200"/>
        <w:jc w:val="left"/>
      </w:pPr>
      <w:r>
        <w:rPr>
          <w:rFonts w:hint="default" w:ascii="Times New Roman" w:hAnsi="Times New Roman" w:cs="Times New Roman" w:eastAsiaTheme="minorEastAsia"/>
          <w:b w:val="0"/>
          <w:i w:val="0"/>
          <w:kern w:val="0"/>
          <w:sz w:val="30"/>
          <w:szCs w:val="30"/>
          <w:bdr w:val="none" w:color="auto" w:sz="0" w:space="0"/>
          <w:shd w:val="clear" w:fill="FFFFFF"/>
          <w:lang w:val="en-US" w:eastAsia="zh-CN" w:bidi="ar"/>
        </w:rPr>
        <w:t>6.</w:t>
      </w:r>
      <w:r>
        <w:rPr>
          <w:rFonts w:hint="eastAsia" w:ascii="Times New Roman" w:hAnsi="Times New Roman" w:eastAsia="宋体" w:cs="宋体"/>
          <w:b w:val="0"/>
          <w:i w:val="0"/>
          <w:kern w:val="0"/>
          <w:sz w:val="30"/>
          <w:szCs w:val="30"/>
          <w:bdr w:val="none" w:color="auto" w:sz="0" w:space="0"/>
          <w:shd w:val="clear" w:fill="FFFFFF"/>
          <w:lang w:val="en-US" w:eastAsia="zh-CN" w:bidi="ar"/>
        </w:rPr>
        <w:t>隐患排查治理及长效机制建立情况。</w:t>
      </w:r>
      <w:r>
        <w:rPr>
          <w:rFonts w:asciiTheme="minorHAnsi" w:hAnsiTheme="minorHAnsi" w:eastAsiaTheme="minorEastAsia" w:cstheme="minorBidi"/>
          <w:b w:val="0"/>
          <w:i w:val="0"/>
          <w:kern w:val="0"/>
          <w:sz w:val="30"/>
          <w:szCs w:val="30"/>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380" w:lineRule="exact"/>
        <w:ind w:left="0" w:right="0" w:firstLine="600" w:firstLineChars="200"/>
        <w:jc w:val="left"/>
      </w:pPr>
      <w:r>
        <w:rPr>
          <w:rFonts w:hint="default" w:ascii="Times New Roman" w:hAnsi="Times New Roman" w:cs="Times New Roman" w:eastAsiaTheme="minorEastAsia"/>
          <w:b w:val="0"/>
          <w:i w:val="0"/>
          <w:kern w:val="0"/>
          <w:sz w:val="30"/>
          <w:szCs w:val="30"/>
          <w:bdr w:val="none" w:color="auto" w:sz="0" w:space="0"/>
          <w:shd w:val="clear" w:fill="FFFFFF"/>
          <w:lang w:val="en-US" w:eastAsia="zh-CN" w:bidi="ar"/>
        </w:rPr>
        <w:t>7.</w:t>
      </w:r>
      <w:r>
        <w:rPr>
          <w:rFonts w:hint="eastAsia" w:ascii="Times New Roman" w:hAnsi="Times New Roman" w:eastAsia="宋体" w:cs="宋体"/>
          <w:b w:val="0"/>
          <w:i w:val="0"/>
          <w:kern w:val="0"/>
          <w:sz w:val="30"/>
          <w:szCs w:val="30"/>
          <w:bdr w:val="none" w:color="auto" w:sz="0" w:space="0"/>
          <w:shd w:val="clear" w:fill="FFFFFF"/>
          <w:lang w:val="en-US" w:eastAsia="zh-CN" w:bidi="ar"/>
        </w:rPr>
        <w:t>工艺运行和工艺纪律执行情况。</w:t>
      </w:r>
      <w:r>
        <w:rPr>
          <w:rFonts w:asciiTheme="minorHAnsi" w:hAnsiTheme="minorHAnsi" w:eastAsiaTheme="minorEastAsia" w:cstheme="minorBidi"/>
          <w:b w:val="0"/>
          <w:i w:val="0"/>
          <w:kern w:val="0"/>
          <w:sz w:val="30"/>
          <w:szCs w:val="30"/>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380" w:lineRule="exact"/>
        <w:ind w:left="0" w:right="0" w:firstLine="600" w:firstLineChars="200"/>
        <w:jc w:val="left"/>
      </w:pPr>
      <w:r>
        <w:rPr>
          <w:rFonts w:hint="default" w:ascii="Times New Roman" w:hAnsi="Times New Roman" w:cs="Times New Roman" w:eastAsiaTheme="minorEastAsia"/>
          <w:b w:val="0"/>
          <w:i w:val="0"/>
          <w:kern w:val="0"/>
          <w:sz w:val="30"/>
          <w:szCs w:val="30"/>
          <w:bdr w:val="none" w:color="auto" w:sz="0" w:space="0"/>
          <w:shd w:val="clear" w:fill="FFFFFF"/>
          <w:lang w:val="en-US" w:eastAsia="zh-CN" w:bidi="ar"/>
        </w:rPr>
        <w:t>8.</w:t>
      </w:r>
      <w:r>
        <w:rPr>
          <w:rFonts w:hint="eastAsia" w:ascii="Times New Roman" w:hAnsi="Times New Roman" w:eastAsia="宋体" w:cs="宋体"/>
          <w:b w:val="0"/>
          <w:i w:val="0"/>
          <w:kern w:val="0"/>
          <w:sz w:val="30"/>
          <w:szCs w:val="30"/>
          <w:bdr w:val="none" w:color="auto" w:sz="0" w:space="0"/>
          <w:shd w:val="clear" w:fill="FFFFFF"/>
          <w:lang w:val="en-US" w:eastAsia="zh-CN" w:bidi="ar"/>
        </w:rPr>
        <w:t>安全设施的完好与运行情况。</w:t>
      </w:r>
      <w:r>
        <w:rPr>
          <w:rFonts w:asciiTheme="minorHAnsi" w:hAnsiTheme="minorHAnsi" w:eastAsiaTheme="minorEastAsia" w:cstheme="minorBidi"/>
          <w:b w:val="0"/>
          <w:i w:val="0"/>
          <w:kern w:val="0"/>
          <w:sz w:val="30"/>
          <w:szCs w:val="30"/>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380" w:lineRule="exact"/>
        <w:ind w:left="0" w:right="0" w:firstLine="600" w:firstLineChars="200"/>
        <w:jc w:val="left"/>
      </w:pPr>
      <w:r>
        <w:rPr>
          <w:rFonts w:hint="default" w:ascii="Times New Roman" w:hAnsi="Times New Roman" w:cs="Times New Roman" w:eastAsiaTheme="minorEastAsia"/>
          <w:b w:val="0"/>
          <w:i w:val="0"/>
          <w:kern w:val="0"/>
          <w:sz w:val="30"/>
          <w:szCs w:val="30"/>
          <w:bdr w:val="none" w:color="auto" w:sz="0" w:space="0"/>
          <w:shd w:val="clear" w:fill="FFFFFF"/>
          <w:lang w:val="en-US" w:eastAsia="zh-CN" w:bidi="ar"/>
        </w:rPr>
        <w:t>9.</w:t>
      </w:r>
      <w:r>
        <w:rPr>
          <w:rFonts w:hint="eastAsia" w:ascii="Times New Roman" w:hAnsi="Times New Roman" w:eastAsia="宋体" w:cs="宋体"/>
          <w:b w:val="0"/>
          <w:i w:val="0"/>
          <w:kern w:val="0"/>
          <w:sz w:val="30"/>
          <w:szCs w:val="30"/>
          <w:bdr w:val="none" w:color="auto" w:sz="0" w:space="0"/>
          <w:shd w:val="clear" w:fill="FFFFFF"/>
          <w:lang w:val="en-US" w:eastAsia="zh-CN" w:bidi="ar"/>
        </w:rPr>
        <w:t>危化品重大危险源管理情况。</w:t>
      </w:r>
      <w:r>
        <w:rPr>
          <w:rFonts w:asciiTheme="minorHAnsi" w:hAnsiTheme="minorHAnsi" w:eastAsiaTheme="minorEastAsia" w:cstheme="minorBidi"/>
          <w:b w:val="0"/>
          <w:i w:val="0"/>
          <w:kern w:val="0"/>
          <w:sz w:val="30"/>
          <w:szCs w:val="30"/>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380" w:lineRule="exact"/>
        <w:ind w:left="0" w:right="0" w:firstLine="600" w:firstLineChars="200"/>
        <w:jc w:val="left"/>
      </w:pPr>
      <w:r>
        <w:rPr>
          <w:rFonts w:hint="default" w:ascii="Times New Roman" w:hAnsi="Times New Roman" w:cs="Times New Roman" w:eastAsiaTheme="minorEastAsia"/>
          <w:b w:val="0"/>
          <w:i w:val="0"/>
          <w:kern w:val="0"/>
          <w:sz w:val="30"/>
          <w:szCs w:val="30"/>
          <w:bdr w:val="none" w:color="auto" w:sz="0" w:space="0"/>
          <w:shd w:val="clear" w:fill="FFFFFF"/>
          <w:lang w:val="en-US" w:eastAsia="zh-CN" w:bidi="ar"/>
        </w:rPr>
        <w:t>10.</w:t>
      </w:r>
      <w:r>
        <w:rPr>
          <w:rFonts w:hint="eastAsia" w:ascii="Times New Roman" w:hAnsi="Times New Roman" w:eastAsia="宋体" w:cs="宋体"/>
          <w:b w:val="0"/>
          <w:i w:val="0"/>
          <w:kern w:val="0"/>
          <w:sz w:val="30"/>
          <w:szCs w:val="30"/>
          <w:bdr w:val="none" w:color="auto" w:sz="0" w:space="0"/>
          <w:shd w:val="clear" w:fill="FFFFFF"/>
          <w:lang w:val="en-US" w:eastAsia="zh-CN" w:bidi="ar"/>
        </w:rPr>
        <w:t>特殊作业审批管理情况。</w:t>
      </w:r>
      <w:r>
        <w:rPr>
          <w:rFonts w:asciiTheme="minorHAnsi" w:hAnsiTheme="minorHAnsi" w:eastAsiaTheme="minorEastAsia" w:cstheme="minorBidi"/>
          <w:b w:val="0"/>
          <w:i w:val="0"/>
          <w:kern w:val="0"/>
          <w:sz w:val="30"/>
          <w:szCs w:val="30"/>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380" w:lineRule="exact"/>
        <w:ind w:left="0" w:right="0" w:firstLine="600" w:firstLineChars="200"/>
        <w:jc w:val="left"/>
      </w:pPr>
      <w:r>
        <w:rPr>
          <w:rFonts w:hint="default" w:ascii="Times New Roman" w:hAnsi="Times New Roman" w:cs="Times New Roman" w:eastAsiaTheme="minorEastAsia"/>
          <w:b w:val="0"/>
          <w:i w:val="0"/>
          <w:kern w:val="0"/>
          <w:sz w:val="30"/>
          <w:szCs w:val="30"/>
          <w:bdr w:val="none" w:color="auto" w:sz="0" w:space="0"/>
          <w:shd w:val="clear" w:fill="FFFFFF"/>
          <w:lang w:val="en-US" w:eastAsia="zh-CN" w:bidi="ar"/>
        </w:rPr>
        <w:t>11.</w:t>
      </w:r>
      <w:r>
        <w:rPr>
          <w:rFonts w:hint="eastAsia" w:ascii="Times New Roman" w:hAnsi="Times New Roman" w:eastAsia="宋体" w:cs="宋体"/>
          <w:b w:val="0"/>
          <w:i w:val="0"/>
          <w:kern w:val="0"/>
          <w:sz w:val="30"/>
          <w:szCs w:val="30"/>
          <w:bdr w:val="none" w:color="auto" w:sz="0" w:space="0"/>
          <w:shd w:val="clear" w:fill="FFFFFF"/>
          <w:lang w:val="en-US" w:eastAsia="zh-CN" w:bidi="ar"/>
        </w:rPr>
        <w:t>安全生产标准化建设情况。</w:t>
      </w:r>
      <w:r>
        <w:rPr>
          <w:rFonts w:asciiTheme="minorHAnsi" w:hAnsiTheme="minorHAnsi" w:eastAsiaTheme="minorEastAsia" w:cstheme="minorBidi"/>
          <w:b w:val="0"/>
          <w:i w:val="0"/>
          <w:kern w:val="0"/>
          <w:sz w:val="30"/>
          <w:szCs w:val="30"/>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380" w:lineRule="exact"/>
        <w:ind w:left="0" w:right="0" w:firstLine="600" w:firstLineChars="200"/>
        <w:jc w:val="left"/>
      </w:pPr>
      <w:r>
        <w:rPr>
          <w:rFonts w:hint="default" w:ascii="Times New Roman" w:hAnsi="Times New Roman" w:cs="Times New Roman" w:eastAsiaTheme="minorEastAsia"/>
          <w:b w:val="0"/>
          <w:i w:val="0"/>
          <w:kern w:val="0"/>
          <w:sz w:val="30"/>
          <w:szCs w:val="30"/>
          <w:bdr w:val="none" w:color="auto" w:sz="0" w:space="0"/>
          <w:shd w:val="clear" w:fill="FFFFFF"/>
          <w:lang w:val="en-US" w:eastAsia="zh-CN" w:bidi="ar"/>
        </w:rPr>
        <w:t>12.</w:t>
      </w:r>
      <w:r>
        <w:rPr>
          <w:rFonts w:hint="eastAsia" w:ascii="Times New Roman" w:hAnsi="Times New Roman" w:eastAsia="宋体" w:cs="宋体"/>
          <w:b w:val="0"/>
          <w:i w:val="0"/>
          <w:kern w:val="0"/>
          <w:sz w:val="30"/>
          <w:szCs w:val="30"/>
          <w:bdr w:val="none" w:color="auto" w:sz="0" w:space="0"/>
          <w:shd w:val="clear" w:fill="FFFFFF"/>
          <w:lang w:val="en-US" w:eastAsia="zh-CN" w:bidi="ar"/>
        </w:rPr>
        <w:t>吸取同行业事故教训及整改措施落实情况。</w:t>
      </w:r>
      <w:r>
        <w:rPr>
          <w:rFonts w:asciiTheme="minorHAnsi" w:hAnsiTheme="minorHAnsi" w:eastAsiaTheme="minorEastAsia" w:cstheme="minorBidi"/>
          <w:b w:val="0"/>
          <w:i w:val="0"/>
          <w:kern w:val="0"/>
          <w:sz w:val="30"/>
          <w:szCs w:val="30"/>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380" w:lineRule="exact"/>
        <w:ind w:left="0" w:right="0" w:firstLine="600" w:firstLineChars="200"/>
        <w:jc w:val="left"/>
      </w:pPr>
      <w:r>
        <w:rPr>
          <w:rFonts w:hint="default" w:ascii="Times New Roman" w:hAnsi="Times New Roman" w:cs="Times New Roman" w:eastAsiaTheme="minorEastAsia"/>
          <w:b w:val="0"/>
          <w:i w:val="0"/>
          <w:kern w:val="0"/>
          <w:sz w:val="30"/>
          <w:szCs w:val="30"/>
          <w:bdr w:val="none" w:color="auto" w:sz="0" w:space="0"/>
          <w:shd w:val="clear" w:fill="FFFFFF"/>
          <w:lang w:val="en-US" w:eastAsia="zh-CN" w:bidi="ar"/>
        </w:rPr>
        <w:t>13.</w:t>
      </w:r>
      <w:r>
        <w:rPr>
          <w:rFonts w:hint="eastAsia" w:ascii="Times New Roman" w:hAnsi="Times New Roman" w:eastAsia="宋体" w:cs="宋体"/>
          <w:b w:val="0"/>
          <w:i w:val="0"/>
          <w:kern w:val="0"/>
          <w:sz w:val="30"/>
          <w:szCs w:val="30"/>
          <w:bdr w:val="none" w:color="auto" w:sz="0" w:space="0"/>
          <w:shd w:val="clear" w:fill="FFFFFF"/>
          <w:lang w:val="en-US" w:eastAsia="zh-CN" w:bidi="ar"/>
        </w:rPr>
        <w:t>企业应急保障体系建设情况。</w:t>
      </w:r>
      <w:r>
        <w:rPr>
          <w:rFonts w:asciiTheme="minorHAnsi" w:hAnsiTheme="minorHAnsi" w:eastAsiaTheme="minorEastAsia" w:cstheme="minorBidi"/>
          <w:b w:val="0"/>
          <w:i w:val="0"/>
          <w:kern w:val="0"/>
          <w:sz w:val="30"/>
          <w:szCs w:val="30"/>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380" w:lineRule="exact"/>
        <w:ind w:left="0" w:right="0" w:firstLine="600" w:firstLineChars="200"/>
        <w:jc w:val="left"/>
      </w:pPr>
      <w:r>
        <w:rPr>
          <w:rFonts w:hint="default" w:ascii="Times New Roman" w:hAnsi="Times New Roman" w:cs="Times New Roman" w:eastAsiaTheme="minorEastAsia"/>
          <w:b w:val="0"/>
          <w:i w:val="0"/>
          <w:kern w:val="0"/>
          <w:sz w:val="30"/>
          <w:szCs w:val="30"/>
          <w:bdr w:val="none" w:color="auto" w:sz="0" w:space="0"/>
          <w:shd w:val="clear" w:fill="FFFFFF"/>
          <w:lang w:val="en-US" w:eastAsia="zh-CN" w:bidi="ar"/>
        </w:rPr>
        <w:t>14.</w:t>
      </w:r>
      <w:r>
        <w:rPr>
          <w:rFonts w:hint="eastAsia" w:ascii="Times New Roman" w:hAnsi="Times New Roman" w:eastAsia="宋体" w:cs="宋体"/>
          <w:b w:val="0"/>
          <w:i w:val="0"/>
          <w:kern w:val="0"/>
          <w:sz w:val="30"/>
          <w:szCs w:val="30"/>
          <w:bdr w:val="none" w:color="auto" w:sz="0" w:space="0"/>
          <w:shd w:val="clear" w:fill="FFFFFF"/>
          <w:lang w:val="en-US" w:eastAsia="zh-CN" w:bidi="ar"/>
        </w:rPr>
        <w:t>提升危险化学品企业本质安全水平专项行动相关要求，如涉及“两重点一重大”危化品项目自动化控制系统改造、未经过正规设计的在役化工装置进行安全设计诊断、穿越公共区域的危化品输送管道隐患排查治理、安全生产标准化建设等的落实情况。</w:t>
      </w:r>
      <w:r>
        <w:rPr>
          <w:rFonts w:asciiTheme="minorHAnsi" w:hAnsiTheme="minorHAnsi" w:eastAsiaTheme="minorEastAsia" w:cstheme="minorBidi"/>
          <w:b w:val="0"/>
          <w:i w:val="0"/>
          <w:kern w:val="0"/>
          <w:sz w:val="30"/>
          <w:szCs w:val="30"/>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380" w:lineRule="exact"/>
        <w:ind w:left="0" w:right="0" w:firstLine="600" w:firstLineChars="200"/>
        <w:jc w:val="left"/>
      </w:pPr>
      <w:r>
        <w:rPr>
          <w:rFonts w:hint="eastAsia" w:ascii="Times New Roman" w:hAnsi="Times New Roman" w:eastAsia="宋体" w:cs="宋体"/>
          <w:b w:val="0"/>
          <w:i w:val="0"/>
          <w:kern w:val="0"/>
          <w:sz w:val="30"/>
          <w:szCs w:val="30"/>
          <w:bdr w:val="none" w:color="auto" w:sz="0" w:space="0"/>
          <w:shd w:val="clear" w:fill="FFFFFF"/>
          <w:lang w:val="en-US" w:eastAsia="zh-CN" w:bidi="ar"/>
        </w:rPr>
        <w:t>（三）危化品经营市场。</w:t>
      </w:r>
      <w:r>
        <w:rPr>
          <w:rFonts w:asciiTheme="minorHAnsi" w:hAnsiTheme="minorHAnsi" w:eastAsiaTheme="minorEastAsia" w:cstheme="minorBidi"/>
          <w:b w:val="0"/>
          <w:i w:val="0"/>
          <w:kern w:val="0"/>
          <w:sz w:val="30"/>
          <w:szCs w:val="30"/>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380" w:lineRule="exact"/>
        <w:ind w:left="0" w:right="0" w:firstLine="600" w:firstLineChars="200"/>
        <w:jc w:val="left"/>
      </w:pPr>
      <w:r>
        <w:rPr>
          <w:rFonts w:hint="default" w:ascii="Times New Roman" w:hAnsi="Times New Roman" w:cs="Times New Roman" w:eastAsiaTheme="minorEastAsia"/>
          <w:b w:val="0"/>
          <w:i w:val="0"/>
          <w:kern w:val="0"/>
          <w:sz w:val="30"/>
          <w:szCs w:val="30"/>
          <w:bdr w:val="none" w:color="auto" w:sz="0" w:space="0"/>
          <w:shd w:val="clear" w:fill="FFFFFF"/>
          <w:lang w:val="en-US" w:eastAsia="zh-CN" w:bidi="ar"/>
        </w:rPr>
        <w:t>1.</w:t>
      </w:r>
      <w:r>
        <w:rPr>
          <w:rFonts w:hint="eastAsia" w:ascii="Times New Roman" w:hAnsi="Times New Roman" w:eastAsia="宋体" w:cs="宋体"/>
          <w:b w:val="0"/>
          <w:i w:val="0"/>
          <w:kern w:val="0"/>
          <w:sz w:val="30"/>
          <w:szCs w:val="30"/>
          <w:bdr w:val="none" w:color="auto" w:sz="0" w:space="0"/>
          <w:shd w:val="clear" w:fill="FFFFFF"/>
          <w:lang w:val="en-US" w:eastAsia="zh-CN" w:bidi="ar"/>
        </w:rPr>
        <w:t>危化品经营市场建设合规性情况。</w:t>
      </w:r>
      <w:r>
        <w:rPr>
          <w:rFonts w:asciiTheme="minorHAnsi" w:hAnsiTheme="minorHAnsi" w:eastAsiaTheme="minorEastAsia" w:cstheme="minorBidi"/>
          <w:b w:val="0"/>
          <w:i w:val="0"/>
          <w:kern w:val="0"/>
          <w:sz w:val="30"/>
          <w:szCs w:val="30"/>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380" w:lineRule="exact"/>
        <w:ind w:left="0" w:right="0" w:firstLine="600" w:firstLineChars="200"/>
        <w:jc w:val="left"/>
      </w:pPr>
      <w:r>
        <w:rPr>
          <w:rFonts w:hint="default" w:ascii="Times New Roman" w:hAnsi="Times New Roman" w:cs="Times New Roman" w:eastAsiaTheme="minorEastAsia"/>
          <w:b w:val="0"/>
          <w:i w:val="0"/>
          <w:kern w:val="0"/>
          <w:sz w:val="30"/>
          <w:szCs w:val="30"/>
          <w:bdr w:val="none" w:color="auto" w:sz="0" w:space="0"/>
          <w:shd w:val="clear" w:fill="FFFFFF"/>
          <w:lang w:val="en-US" w:eastAsia="zh-CN" w:bidi="ar"/>
        </w:rPr>
        <w:t>2.</w:t>
      </w:r>
      <w:r>
        <w:rPr>
          <w:rFonts w:hint="eastAsia" w:ascii="Times New Roman" w:hAnsi="Times New Roman" w:eastAsia="宋体" w:cs="宋体"/>
          <w:b w:val="0"/>
          <w:i w:val="0"/>
          <w:kern w:val="0"/>
          <w:sz w:val="30"/>
          <w:szCs w:val="30"/>
          <w:bdr w:val="none" w:color="auto" w:sz="0" w:space="0"/>
          <w:shd w:val="clear" w:fill="FFFFFF"/>
          <w:lang w:val="en-US" w:eastAsia="zh-CN" w:bidi="ar"/>
        </w:rPr>
        <w:t>危化品经营市场软件、硬件建设情况。</w:t>
      </w:r>
      <w:r>
        <w:rPr>
          <w:rFonts w:asciiTheme="minorHAnsi" w:hAnsiTheme="minorHAnsi" w:eastAsiaTheme="minorEastAsia" w:cstheme="minorBidi"/>
          <w:b w:val="0"/>
          <w:i w:val="0"/>
          <w:kern w:val="0"/>
          <w:sz w:val="30"/>
          <w:szCs w:val="30"/>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380" w:lineRule="exact"/>
        <w:ind w:left="0" w:right="0" w:firstLine="600" w:firstLineChars="200"/>
        <w:jc w:val="left"/>
      </w:pPr>
      <w:r>
        <w:rPr>
          <w:rFonts w:hint="default" w:ascii="Times New Roman" w:hAnsi="Times New Roman" w:cs="Times New Roman" w:eastAsiaTheme="minorEastAsia"/>
          <w:b w:val="0"/>
          <w:i w:val="0"/>
          <w:kern w:val="0"/>
          <w:sz w:val="30"/>
          <w:szCs w:val="30"/>
          <w:bdr w:val="none" w:color="auto" w:sz="0" w:space="0"/>
          <w:shd w:val="clear" w:fill="FFFFFF"/>
          <w:lang w:val="en-US" w:eastAsia="zh-CN" w:bidi="ar"/>
        </w:rPr>
        <w:t>3.</w:t>
      </w:r>
      <w:r>
        <w:rPr>
          <w:rFonts w:hint="eastAsia" w:ascii="Times New Roman" w:hAnsi="Times New Roman" w:eastAsia="宋体" w:cs="宋体"/>
          <w:b w:val="0"/>
          <w:i w:val="0"/>
          <w:kern w:val="0"/>
          <w:sz w:val="30"/>
          <w:szCs w:val="30"/>
          <w:bdr w:val="none" w:color="auto" w:sz="0" w:space="0"/>
          <w:shd w:val="clear" w:fill="FFFFFF"/>
          <w:lang w:val="en-US" w:eastAsia="zh-CN" w:bidi="ar"/>
        </w:rPr>
        <w:t>危化品经营市场隐患排查治理及日常运行、安全管理执行情况。</w:t>
      </w:r>
      <w:r>
        <w:rPr>
          <w:rFonts w:asciiTheme="minorHAnsi" w:hAnsiTheme="minorHAnsi" w:eastAsiaTheme="minorEastAsia" w:cstheme="minorBidi"/>
          <w:b w:val="0"/>
          <w:i w:val="0"/>
          <w:kern w:val="0"/>
          <w:sz w:val="30"/>
          <w:szCs w:val="30"/>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380" w:lineRule="exact"/>
        <w:ind w:left="0" w:right="0" w:firstLine="600" w:firstLineChars="200"/>
        <w:jc w:val="left"/>
      </w:pPr>
      <w:r>
        <w:rPr>
          <w:rFonts w:hint="default" w:ascii="Times New Roman" w:hAnsi="Times New Roman" w:cs="Times New Roman" w:eastAsiaTheme="minorEastAsia"/>
          <w:b w:val="0"/>
          <w:i w:val="0"/>
          <w:kern w:val="0"/>
          <w:sz w:val="30"/>
          <w:szCs w:val="30"/>
          <w:bdr w:val="none" w:color="auto" w:sz="0" w:space="0"/>
          <w:shd w:val="clear" w:fill="FFFFFF"/>
          <w:lang w:val="en-US" w:eastAsia="zh-CN" w:bidi="ar"/>
        </w:rPr>
        <w:t>4.</w:t>
      </w:r>
      <w:r>
        <w:rPr>
          <w:rFonts w:hint="eastAsia" w:ascii="Times New Roman" w:hAnsi="Times New Roman" w:eastAsia="宋体" w:cs="宋体"/>
          <w:b w:val="0"/>
          <w:i w:val="0"/>
          <w:kern w:val="0"/>
          <w:sz w:val="30"/>
          <w:szCs w:val="30"/>
          <w:bdr w:val="none" w:color="auto" w:sz="0" w:space="0"/>
          <w:shd w:val="clear" w:fill="FFFFFF"/>
          <w:lang w:val="en-US" w:eastAsia="zh-CN" w:bidi="ar"/>
        </w:rPr>
        <w:t>危化品经营市场应急保障体系建设情况。</w:t>
      </w:r>
      <w:r>
        <w:rPr>
          <w:rFonts w:asciiTheme="minorHAnsi" w:hAnsiTheme="minorHAnsi" w:eastAsiaTheme="minorEastAsia" w:cstheme="minorBidi"/>
          <w:b w:val="0"/>
          <w:i w:val="0"/>
          <w:kern w:val="0"/>
          <w:sz w:val="30"/>
          <w:szCs w:val="30"/>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380" w:lineRule="exact"/>
        <w:ind w:left="0" w:right="0" w:firstLine="600" w:firstLineChars="200"/>
        <w:jc w:val="left"/>
      </w:pPr>
      <w:r>
        <w:rPr>
          <w:rFonts w:hint="eastAsia" w:ascii="Times New Roman" w:hAnsi="Times New Roman" w:eastAsia="宋体" w:cs="宋体"/>
          <w:b w:val="0"/>
          <w:i w:val="0"/>
          <w:kern w:val="0"/>
          <w:sz w:val="30"/>
          <w:szCs w:val="30"/>
          <w:bdr w:val="none" w:color="auto" w:sz="0" w:space="0"/>
          <w:shd w:val="clear" w:fill="FFFFFF"/>
          <w:lang w:val="en-US" w:eastAsia="zh-CN" w:bidi="ar"/>
        </w:rPr>
        <w:t>四、督查组织形式</w:t>
      </w:r>
      <w:r>
        <w:rPr>
          <w:rFonts w:asciiTheme="minorHAnsi" w:hAnsiTheme="minorHAnsi" w:eastAsiaTheme="minorEastAsia" w:cstheme="minorBidi"/>
          <w:b w:val="0"/>
          <w:i w:val="0"/>
          <w:kern w:val="0"/>
          <w:sz w:val="30"/>
          <w:szCs w:val="30"/>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380" w:lineRule="exact"/>
        <w:ind w:left="0" w:right="0" w:firstLine="600" w:firstLineChars="200"/>
        <w:jc w:val="left"/>
      </w:pPr>
      <w:r>
        <w:rPr>
          <w:rFonts w:hint="eastAsia" w:ascii="Times New Roman" w:hAnsi="Times New Roman" w:eastAsia="宋体" w:cs="宋体"/>
          <w:b w:val="0"/>
          <w:i w:val="0"/>
          <w:kern w:val="0"/>
          <w:sz w:val="30"/>
          <w:szCs w:val="30"/>
          <w:bdr w:val="none" w:color="auto" w:sz="0" w:space="0"/>
          <w:shd w:val="clear" w:fill="FFFFFF"/>
          <w:lang w:val="en-US" w:eastAsia="zh-CN" w:bidi="ar"/>
        </w:rPr>
        <w:t>（一）共组成</w:t>
      </w:r>
      <w:r>
        <w:rPr>
          <w:rFonts w:hint="default" w:ascii="Times New Roman" w:hAnsi="Times New Roman" w:cs="Times New Roman" w:eastAsiaTheme="minorEastAsia"/>
          <w:b w:val="0"/>
          <w:i w:val="0"/>
          <w:kern w:val="0"/>
          <w:sz w:val="30"/>
          <w:szCs w:val="30"/>
          <w:bdr w:val="none" w:color="auto" w:sz="0" w:space="0"/>
          <w:shd w:val="clear" w:fill="FFFFFF"/>
          <w:lang w:val="en-US" w:eastAsia="zh-CN" w:bidi="ar"/>
        </w:rPr>
        <w:t>8</w:t>
      </w:r>
      <w:r>
        <w:rPr>
          <w:rFonts w:hint="eastAsia" w:ascii="Times New Roman" w:hAnsi="Times New Roman" w:eastAsia="宋体" w:cs="宋体"/>
          <w:b w:val="0"/>
          <w:i w:val="0"/>
          <w:kern w:val="0"/>
          <w:sz w:val="30"/>
          <w:szCs w:val="30"/>
          <w:bdr w:val="none" w:color="auto" w:sz="0" w:space="0"/>
          <w:shd w:val="clear" w:fill="FFFFFF"/>
          <w:lang w:val="en-US" w:eastAsia="zh-CN" w:bidi="ar"/>
        </w:rPr>
        <w:t>个督查组，各督查组由组长单位人员和相关监管人员及专家组成（见附件</w:t>
      </w:r>
      <w:r>
        <w:rPr>
          <w:rFonts w:hint="default" w:ascii="Times New Roman" w:hAnsi="Times New Roman" w:cs="Times New Roman" w:eastAsiaTheme="minorEastAsia"/>
          <w:b w:val="0"/>
          <w:i w:val="0"/>
          <w:kern w:val="0"/>
          <w:sz w:val="30"/>
          <w:szCs w:val="30"/>
          <w:bdr w:val="none" w:color="auto" w:sz="0" w:space="0"/>
          <w:shd w:val="clear" w:fill="FFFFFF"/>
          <w:lang w:val="en-US" w:eastAsia="zh-CN" w:bidi="ar"/>
        </w:rPr>
        <w:t>1</w:t>
      </w:r>
      <w:r>
        <w:rPr>
          <w:rFonts w:hint="eastAsia" w:ascii="Times New Roman" w:hAnsi="Times New Roman" w:eastAsia="宋体" w:cs="宋体"/>
          <w:b w:val="0"/>
          <w:i w:val="0"/>
          <w:kern w:val="0"/>
          <w:sz w:val="30"/>
          <w:szCs w:val="30"/>
          <w:bdr w:val="none" w:color="auto" w:sz="0" w:space="0"/>
          <w:shd w:val="clear" w:fill="FFFFFF"/>
          <w:lang w:val="en-US" w:eastAsia="zh-CN" w:bidi="ar"/>
        </w:rPr>
        <w:t>），组长单位（即有关省级安全监管局）派</w:t>
      </w:r>
      <w:r>
        <w:rPr>
          <w:rFonts w:hint="default" w:ascii="Times New Roman" w:hAnsi="Times New Roman" w:cs="Times New Roman" w:eastAsiaTheme="minorEastAsia"/>
          <w:b w:val="0"/>
          <w:i w:val="0"/>
          <w:kern w:val="0"/>
          <w:sz w:val="30"/>
          <w:szCs w:val="30"/>
          <w:bdr w:val="none" w:color="auto" w:sz="0" w:space="0"/>
          <w:shd w:val="clear" w:fill="FFFFFF"/>
          <w:lang w:val="en-US" w:eastAsia="zh-CN" w:bidi="ar"/>
        </w:rPr>
        <w:t>2</w:t>
      </w:r>
      <w:r>
        <w:rPr>
          <w:rFonts w:hint="eastAsia" w:ascii="Times New Roman" w:hAnsi="Times New Roman" w:eastAsia="宋体" w:cs="宋体"/>
          <w:b w:val="0"/>
          <w:i w:val="0"/>
          <w:kern w:val="0"/>
          <w:sz w:val="30"/>
          <w:szCs w:val="30"/>
          <w:bdr w:val="none" w:color="auto" w:sz="0" w:space="0"/>
          <w:shd w:val="clear" w:fill="FFFFFF"/>
          <w:lang w:val="en-US" w:eastAsia="zh-CN" w:bidi="ar"/>
        </w:rPr>
        <w:t>人（含局级带队领导</w:t>
      </w:r>
      <w:r>
        <w:rPr>
          <w:rFonts w:hint="default" w:ascii="Times New Roman" w:hAnsi="Times New Roman" w:cs="Times New Roman" w:eastAsiaTheme="minorEastAsia"/>
          <w:b w:val="0"/>
          <w:i w:val="0"/>
          <w:kern w:val="0"/>
          <w:sz w:val="30"/>
          <w:szCs w:val="30"/>
          <w:bdr w:val="none" w:color="auto" w:sz="0" w:space="0"/>
          <w:shd w:val="clear" w:fill="FFFFFF"/>
          <w:lang w:val="en-US" w:eastAsia="zh-CN" w:bidi="ar"/>
        </w:rPr>
        <w:t>1</w:t>
      </w:r>
      <w:r>
        <w:rPr>
          <w:rFonts w:hint="eastAsia" w:ascii="Times New Roman" w:hAnsi="Times New Roman" w:eastAsia="宋体" w:cs="宋体"/>
          <w:b w:val="0"/>
          <w:i w:val="0"/>
          <w:kern w:val="0"/>
          <w:sz w:val="30"/>
          <w:szCs w:val="30"/>
          <w:bdr w:val="none" w:color="auto" w:sz="0" w:space="0"/>
          <w:shd w:val="clear" w:fill="FFFFFF"/>
          <w:lang w:val="en-US" w:eastAsia="zh-CN" w:bidi="ar"/>
        </w:rPr>
        <w:t>人）参加督导，相关监管人员由国家安全监管总局监管三司选派，专家由各组长单位负责组织。届时，邀请国家发展改革委、工业和信息化部、住房城乡建设部有关司局各派</w:t>
      </w:r>
      <w:r>
        <w:rPr>
          <w:rFonts w:hint="default" w:ascii="Times New Roman" w:hAnsi="Times New Roman" w:cs="Times New Roman" w:eastAsiaTheme="minorEastAsia"/>
          <w:b w:val="0"/>
          <w:i w:val="0"/>
          <w:kern w:val="0"/>
          <w:sz w:val="30"/>
          <w:szCs w:val="30"/>
          <w:bdr w:val="none" w:color="auto" w:sz="0" w:space="0"/>
          <w:shd w:val="clear" w:fill="FFFFFF"/>
          <w:lang w:val="en-US" w:eastAsia="zh-CN" w:bidi="ar"/>
        </w:rPr>
        <w:t>1</w:t>
      </w:r>
      <w:r>
        <w:rPr>
          <w:rFonts w:hint="eastAsia" w:ascii="Times New Roman" w:hAnsi="Times New Roman" w:eastAsia="宋体" w:cs="宋体"/>
          <w:b w:val="0"/>
          <w:i w:val="0"/>
          <w:kern w:val="0"/>
          <w:sz w:val="30"/>
          <w:szCs w:val="30"/>
          <w:bdr w:val="none" w:color="auto" w:sz="0" w:space="0"/>
          <w:shd w:val="clear" w:fill="FFFFFF"/>
          <w:lang w:val="en-US" w:eastAsia="zh-CN" w:bidi="ar"/>
        </w:rPr>
        <w:t>至</w:t>
      </w:r>
      <w:r>
        <w:rPr>
          <w:rFonts w:hint="default" w:ascii="Times New Roman" w:hAnsi="Times New Roman" w:cs="Times New Roman" w:eastAsiaTheme="minorEastAsia"/>
          <w:b w:val="0"/>
          <w:i w:val="0"/>
          <w:kern w:val="0"/>
          <w:sz w:val="30"/>
          <w:szCs w:val="30"/>
          <w:bdr w:val="none" w:color="auto" w:sz="0" w:space="0"/>
          <w:shd w:val="clear" w:fill="FFFFFF"/>
          <w:lang w:val="en-US" w:eastAsia="zh-CN" w:bidi="ar"/>
        </w:rPr>
        <w:t>2</w:t>
      </w:r>
      <w:r>
        <w:rPr>
          <w:rFonts w:hint="eastAsia" w:ascii="Times New Roman" w:hAnsi="Times New Roman" w:eastAsia="宋体" w:cs="宋体"/>
          <w:b w:val="0"/>
          <w:i w:val="0"/>
          <w:kern w:val="0"/>
          <w:sz w:val="30"/>
          <w:szCs w:val="30"/>
          <w:bdr w:val="none" w:color="auto" w:sz="0" w:space="0"/>
          <w:shd w:val="clear" w:fill="FFFFFF"/>
          <w:lang w:val="en-US" w:eastAsia="zh-CN" w:bidi="ar"/>
        </w:rPr>
        <w:t>人参加督查。</w:t>
      </w:r>
      <w:r>
        <w:rPr>
          <w:rFonts w:asciiTheme="minorHAnsi" w:hAnsiTheme="minorHAnsi" w:eastAsiaTheme="minorEastAsia" w:cstheme="minorBidi"/>
          <w:b w:val="0"/>
          <w:i w:val="0"/>
          <w:kern w:val="0"/>
          <w:sz w:val="30"/>
          <w:szCs w:val="30"/>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380" w:lineRule="exact"/>
        <w:ind w:left="0" w:right="0" w:firstLine="600" w:firstLineChars="200"/>
        <w:jc w:val="left"/>
      </w:pPr>
      <w:r>
        <w:rPr>
          <w:rFonts w:hint="eastAsia" w:ascii="Times New Roman" w:hAnsi="Times New Roman" w:eastAsia="宋体" w:cs="宋体"/>
          <w:b w:val="0"/>
          <w:i w:val="0"/>
          <w:kern w:val="0"/>
          <w:sz w:val="30"/>
          <w:szCs w:val="30"/>
          <w:bdr w:val="none" w:color="auto" w:sz="0" w:space="0"/>
          <w:shd w:val="clear" w:fill="FFFFFF"/>
          <w:lang w:val="en-US" w:eastAsia="zh-CN" w:bidi="ar"/>
        </w:rPr>
        <w:t>（二）每个督查组督查</w:t>
      </w:r>
      <w:r>
        <w:rPr>
          <w:rFonts w:hint="default" w:ascii="Times New Roman" w:hAnsi="Times New Roman" w:cs="Times New Roman" w:eastAsiaTheme="minorEastAsia"/>
          <w:b w:val="0"/>
          <w:i w:val="0"/>
          <w:kern w:val="0"/>
          <w:sz w:val="30"/>
          <w:szCs w:val="30"/>
          <w:bdr w:val="none" w:color="auto" w:sz="0" w:space="0"/>
          <w:shd w:val="clear" w:fill="FFFFFF"/>
          <w:lang w:val="en-US" w:eastAsia="zh-CN" w:bidi="ar"/>
        </w:rPr>
        <w:t>2</w:t>
      </w:r>
      <w:r>
        <w:rPr>
          <w:rFonts w:hint="eastAsia" w:ascii="Times New Roman" w:hAnsi="Times New Roman" w:eastAsia="宋体" w:cs="宋体"/>
          <w:b w:val="0"/>
          <w:i w:val="0"/>
          <w:kern w:val="0"/>
          <w:sz w:val="30"/>
          <w:szCs w:val="30"/>
          <w:bdr w:val="none" w:color="auto" w:sz="0" w:space="0"/>
          <w:shd w:val="clear" w:fill="FFFFFF"/>
          <w:lang w:val="en-US" w:eastAsia="zh-CN" w:bidi="ar"/>
        </w:rPr>
        <w:t>个省份，采取查阅资料、座谈交流、现场抽查等形式进行。</w:t>
      </w:r>
      <w:r>
        <w:rPr>
          <w:rFonts w:asciiTheme="minorHAnsi" w:hAnsiTheme="minorHAnsi" w:eastAsiaTheme="minorEastAsia" w:cstheme="minorBidi"/>
          <w:b w:val="0"/>
          <w:i w:val="0"/>
          <w:kern w:val="0"/>
          <w:sz w:val="30"/>
          <w:szCs w:val="30"/>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380" w:lineRule="exact"/>
        <w:ind w:left="0" w:right="0" w:firstLine="600" w:firstLineChars="200"/>
        <w:jc w:val="left"/>
      </w:pPr>
      <w:r>
        <w:rPr>
          <w:rFonts w:hint="eastAsia" w:ascii="Times New Roman" w:hAnsi="Times New Roman" w:eastAsia="宋体" w:cs="宋体"/>
          <w:b w:val="0"/>
          <w:i w:val="0"/>
          <w:kern w:val="0"/>
          <w:sz w:val="30"/>
          <w:szCs w:val="30"/>
          <w:bdr w:val="none" w:color="auto" w:sz="0" w:space="0"/>
          <w:shd w:val="clear" w:fill="FFFFFF"/>
          <w:lang w:val="en-US" w:eastAsia="zh-CN" w:bidi="ar"/>
        </w:rPr>
        <w:t>五、工作要求</w:t>
      </w:r>
      <w:r>
        <w:rPr>
          <w:rFonts w:asciiTheme="minorHAnsi" w:hAnsiTheme="minorHAnsi" w:eastAsiaTheme="minorEastAsia" w:cstheme="minorBidi"/>
          <w:b w:val="0"/>
          <w:i w:val="0"/>
          <w:kern w:val="0"/>
          <w:sz w:val="30"/>
          <w:szCs w:val="30"/>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380" w:lineRule="exact"/>
        <w:ind w:left="0" w:right="0" w:firstLine="600" w:firstLineChars="200"/>
        <w:jc w:val="left"/>
      </w:pPr>
      <w:r>
        <w:rPr>
          <w:rFonts w:hint="eastAsia" w:ascii="Times New Roman" w:hAnsi="Times New Roman" w:eastAsia="宋体" w:cs="宋体"/>
          <w:b w:val="0"/>
          <w:i w:val="0"/>
          <w:kern w:val="0"/>
          <w:sz w:val="30"/>
          <w:szCs w:val="30"/>
          <w:bdr w:val="none" w:color="auto" w:sz="0" w:space="0"/>
          <w:shd w:val="clear" w:fill="FFFFFF"/>
          <w:lang w:val="en-US" w:eastAsia="zh-CN" w:bidi="ar"/>
        </w:rPr>
        <w:t>（一）加强组织领导。各组长单位要认真做好组织领导工作，周密部署督查事项，组织督查组全体人员深入学习贯彻督查要求、督查内容和督查纪律，确保督查工作有序开展。</w:t>
      </w:r>
      <w:r>
        <w:rPr>
          <w:rFonts w:asciiTheme="minorHAnsi" w:hAnsiTheme="minorHAnsi" w:eastAsiaTheme="minorEastAsia" w:cstheme="minorBidi"/>
          <w:b w:val="0"/>
          <w:i w:val="0"/>
          <w:kern w:val="0"/>
          <w:sz w:val="30"/>
          <w:szCs w:val="30"/>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380" w:lineRule="exact"/>
        <w:ind w:left="0" w:right="0" w:firstLine="600" w:firstLineChars="200"/>
        <w:jc w:val="left"/>
      </w:pPr>
      <w:r>
        <w:rPr>
          <w:rFonts w:hint="eastAsia" w:ascii="Times New Roman" w:hAnsi="Times New Roman" w:eastAsia="宋体" w:cs="宋体"/>
          <w:b w:val="0"/>
          <w:i w:val="0"/>
          <w:kern w:val="0"/>
          <w:sz w:val="30"/>
          <w:szCs w:val="30"/>
          <w:bdr w:val="none" w:color="auto" w:sz="0" w:space="0"/>
          <w:shd w:val="clear" w:fill="FFFFFF"/>
          <w:lang w:val="en-US" w:eastAsia="zh-CN" w:bidi="ar"/>
        </w:rPr>
        <w:t>（二）细化督查内容。各督查组要依据督查内容编制督查检查表，细化各项督查工作内容，保障督查工作全面具体、系统到位。要注意引导地方人民政府及其有关部门、危化品企业和经营市场建立完善安全监管和安全生产长效机制。请各省级安全监管局将有关工作情况自查汇总表（见附件</w:t>
      </w:r>
      <w:r>
        <w:rPr>
          <w:rFonts w:hint="default" w:ascii="Times New Roman" w:hAnsi="Times New Roman" w:cs="Times New Roman" w:eastAsiaTheme="minorEastAsia"/>
          <w:b w:val="0"/>
          <w:i w:val="0"/>
          <w:kern w:val="0"/>
          <w:sz w:val="30"/>
          <w:szCs w:val="30"/>
          <w:bdr w:val="none" w:color="auto" w:sz="0" w:space="0"/>
          <w:shd w:val="clear" w:fill="FFFFFF"/>
          <w:lang w:val="en-US" w:eastAsia="zh-CN" w:bidi="ar"/>
        </w:rPr>
        <w:t>2</w:t>
      </w:r>
      <w:r>
        <w:rPr>
          <w:rFonts w:hint="eastAsia" w:ascii="Times New Roman" w:hAnsi="Times New Roman" w:eastAsia="宋体" w:cs="宋体"/>
          <w:b w:val="0"/>
          <w:i w:val="0"/>
          <w:kern w:val="0"/>
          <w:sz w:val="30"/>
          <w:szCs w:val="30"/>
          <w:bdr w:val="none" w:color="auto" w:sz="0" w:space="0"/>
          <w:shd w:val="clear" w:fill="FFFFFF"/>
          <w:lang w:val="en-US" w:eastAsia="zh-CN" w:bidi="ar"/>
        </w:rPr>
        <w:t>）填写后于</w:t>
      </w:r>
      <w:r>
        <w:rPr>
          <w:rFonts w:asciiTheme="minorHAnsi" w:hAnsiTheme="minorHAnsi" w:eastAsiaTheme="minorEastAsia" w:cstheme="minorBidi"/>
          <w:b w:val="0"/>
          <w:i w:val="0"/>
          <w:kern w:val="0"/>
          <w:sz w:val="24"/>
          <w:szCs w:val="24"/>
          <w:bdr w:val="none" w:color="auto" w:sz="0" w:space="0"/>
          <w:shd w:val="clear" w:fill="FFFFFF"/>
          <w:lang w:val="en-US" w:eastAsia="zh-CN" w:bidi="ar"/>
        </w:rPr>
        <w:t xml:space="preserve"> </w:t>
      </w:r>
      <w:r>
        <w:rPr>
          <w:rFonts w:hint="default" w:ascii="Times New Roman" w:hAnsi="Times New Roman" w:cs="Times New Roman" w:eastAsiaTheme="minorEastAsia"/>
          <w:b w:val="0"/>
          <w:i w:val="0"/>
          <w:kern w:val="0"/>
          <w:sz w:val="30"/>
          <w:szCs w:val="30"/>
          <w:bdr w:val="none" w:color="auto" w:sz="0" w:space="0"/>
          <w:shd w:val="clear" w:fill="FFFFFF"/>
          <w:lang w:val="en-US" w:eastAsia="zh-CN" w:bidi="ar"/>
        </w:rPr>
        <w:t>8</w:t>
      </w:r>
      <w:r>
        <w:rPr>
          <w:rFonts w:asciiTheme="minorHAnsi" w:hAnsiTheme="minorHAnsi" w:eastAsiaTheme="minorEastAsia" w:cstheme="minorBidi"/>
          <w:b w:val="0"/>
          <w:i w:val="0"/>
          <w:kern w:val="0"/>
          <w:sz w:val="24"/>
          <w:szCs w:val="24"/>
          <w:bdr w:val="none" w:color="auto" w:sz="0" w:space="0"/>
          <w:shd w:val="clear" w:fill="FFFFFF"/>
          <w:lang w:val="en-US" w:eastAsia="zh-CN" w:bidi="ar"/>
        </w:rPr>
        <w:t xml:space="preserve"> </w:t>
      </w:r>
      <w:r>
        <w:rPr>
          <w:rFonts w:hint="eastAsia" w:ascii="Times New Roman" w:hAnsi="Times New Roman" w:eastAsia="宋体" w:cs="宋体"/>
          <w:b w:val="0"/>
          <w:i w:val="0"/>
          <w:kern w:val="0"/>
          <w:sz w:val="30"/>
          <w:szCs w:val="30"/>
          <w:bdr w:val="none" w:color="auto" w:sz="0" w:space="0"/>
          <w:shd w:val="clear" w:fill="FFFFFF"/>
          <w:lang w:val="en-US" w:eastAsia="zh-CN" w:bidi="ar"/>
        </w:rPr>
        <w:t>月</w:t>
      </w:r>
      <w:r>
        <w:rPr>
          <w:rFonts w:asciiTheme="minorHAnsi" w:hAnsiTheme="minorHAnsi" w:eastAsiaTheme="minorEastAsia" w:cstheme="minorBidi"/>
          <w:b w:val="0"/>
          <w:i w:val="0"/>
          <w:kern w:val="0"/>
          <w:sz w:val="24"/>
          <w:szCs w:val="24"/>
          <w:bdr w:val="none" w:color="auto" w:sz="0" w:space="0"/>
          <w:shd w:val="clear" w:fill="FFFFFF"/>
          <w:lang w:val="en-US" w:eastAsia="zh-CN" w:bidi="ar"/>
        </w:rPr>
        <w:t xml:space="preserve"> </w:t>
      </w:r>
      <w:r>
        <w:rPr>
          <w:rFonts w:hint="default" w:ascii="Times New Roman" w:hAnsi="Times New Roman" w:cs="Times New Roman" w:eastAsiaTheme="minorEastAsia"/>
          <w:b w:val="0"/>
          <w:i w:val="0"/>
          <w:kern w:val="0"/>
          <w:sz w:val="30"/>
          <w:szCs w:val="30"/>
          <w:bdr w:val="none" w:color="auto" w:sz="0" w:space="0"/>
          <w:shd w:val="clear" w:fill="FFFFFF"/>
          <w:lang w:val="en-US" w:eastAsia="zh-CN" w:bidi="ar"/>
        </w:rPr>
        <w:t>10</w:t>
      </w:r>
      <w:r>
        <w:rPr>
          <w:rFonts w:asciiTheme="minorHAnsi" w:hAnsiTheme="minorHAnsi" w:eastAsiaTheme="minorEastAsia" w:cstheme="minorBidi"/>
          <w:b w:val="0"/>
          <w:i w:val="0"/>
          <w:kern w:val="0"/>
          <w:sz w:val="24"/>
          <w:szCs w:val="24"/>
          <w:bdr w:val="none" w:color="auto" w:sz="0" w:space="0"/>
          <w:shd w:val="clear" w:fill="FFFFFF"/>
          <w:lang w:val="en-US" w:eastAsia="zh-CN" w:bidi="ar"/>
        </w:rPr>
        <w:t xml:space="preserve"> </w:t>
      </w:r>
      <w:r>
        <w:rPr>
          <w:rFonts w:hint="eastAsia" w:ascii="Times New Roman" w:hAnsi="Times New Roman" w:eastAsia="宋体" w:cs="宋体"/>
          <w:b w:val="0"/>
          <w:i w:val="0"/>
          <w:kern w:val="0"/>
          <w:sz w:val="30"/>
          <w:szCs w:val="30"/>
          <w:bdr w:val="none" w:color="auto" w:sz="0" w:space="0"/>
          <w:shd w:val="clear" w:fill="FFFFFF"/>
          <w:lang w:val="en-US" w:eastAsia="zh-CN" w:bidi="ar"/>
        </w:rPr>
        <w:t>日前</w:t>
      </w:r>
      <w:r>
        <w:rPr>
          <w:rFonts w:asciiTheme="minorHAnsi" w:hAnsiTheme="minorHAnsi" w:eastAsiaTheme="minorEastAsia" w:cstheme="minorBidi"/>
          <w:b w:val="0"/>
          <w:i w:val="0"/>
          <w:kern w:val="0"/>
          <w:sz w:val="24"/>
          <w:szCs w:val="24"/>
          <w:bdr w:val="none" w:color="auto" w:sz="0" w:space="0"/>
          <w:shd w:val="clear" w:fill="FFFFFF"/>
          <w:lang w:val="en-US" w:eastAsia="zh-CN" w:bidi="ar"/>
        </w:rPr>
        <w:t xml:space="preserve"> </w:t>
      </w:r>
      <w:r>
        <w:rPr>
          <w:rFonts w:hint="eastAsia" w:ascii="Times New Roman" w:hAnsi="Times New Roman" w:eastAsia="宋体" w:cs="宋体"/>
          <w:b w:val="0"/>
          <w:i w:val="0"/>
          <w:kern w:val="0"/>
          <w:sz w:val="30"/>
          <w:szCs w:val="30"/>
          <w:bdr w:val="none" w:color="auto" w:sz="0" w:space="0"/>
          <w:shd w:val="clear" w:fill="FFFFFF"/>
          <w:lang w:val="en-US" w:eastAsia="zh-CN" w:bidi="ar"/>
        </w:rPr>
        <w:t>发送至指定电子邮箱（</w:t>
      </w:r>
      <w:r>
        <w:rPr>
          <w:rFonts w:hint="default" w:ascii="Times New Roman" w:hAnsi="Times New Roman" w:cs="Times New Roman" w:eastAsiaTheme="minorEastAsia"/>
          <w:b w:val="0"/>
          <w:i w:val="0"/>
          <w:kern w:val="0"/>
          <w:sz w:val="30"/>
          <w:szCs w:val="30"/>
          <w:bdr w:val="none" w:color="auto" w:sz="0" w:space="0"/>
          <w:shd w:val="clear" w:fill="FFFFFF"/>
          <w:lang w:val="en-US" w:eastAsia="zh-CN" w:bidi="ar"/>
        </w:rPr>
        <w:t>chemsos@chinasafety.gov.cn</w:t>
      </w:r>
      <w:r>
        <w:rPr>
          <w:rFonts w:hint="eastAsia" w:ascii="Times New Roman" w:hAnsi="Times New Roman" w:eastAsia="宋体" w:cs="宋体"/>
          <w:b w:val="0"/>
          <w:i w:val="0"/>
          <w:kern w:val="0"/>
          <w:sz w:val="30"/>
          <w:szCs w:val="30"/>
          <w:bdr w:val="none" w:color="auto" w:sz="0" w:space="0"/>
          <w:shd w:val="clear" w:fill="FFFFFF"/>
          <w:lang w:val="en-US" w:eastAsia="zh-CN" w:bidi="ar"/>
        </w:rPr>
        <w:t>）。</w:t>
      </w:r>
      <w:r>
        <w:rPr>
          <w:rFonts w:asciiTheme="minorHAnsi" w:hAnsiTheme="minorHAnsi" w:eastAsiaTheme="minorEastAsia" w:cstheme="minorBidi"/>
          <w:b w:val="0"/>
          <w:i w:val="0"/>
          <w:kern w:val="0"/>
          <w:sz w:val="30"/>
          <w:szCs w:val="30"/>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380" w:lineRule="exact"/>
        <w:ind w:left="0" w:right="0" w:firstLine="600" w:firstLineChars="200"/>
        <w:jc w:val="left"/>
      </w:pPr>
      <w:r>
        <w:rPr>
          <w:rFonts w:hint="eastAsia" w:ascii="Times New Roman" w:hAnsi="Times New Roman" w:eastAsia="宋体" w:cs="宋体"/>
          <w:b w:val="0"/>
          <w:i w:val="0"/>
          <w:kern w:val="0"/>
          <w:sz w:val="30"/>
          <w:szCs w:val="30"/>
          <w:bdr w:val="none" w:color="auto" w:sz="0" w:space="0"/>
          <w:shd w:val="clear" w:fill="FFFFFF"/>
          <w:lang w:val="en-US" w:eastAsia="zh-CN" w:bidi="ar"/>
        </w:rPr>
        <w:t>（三）做好督查总结。督查过程中，要注意做好总结工作，既要找出各地区在落实</w:t>
      </w:r>
      <w:r>
        <w:rPr>
          <w:rFonts w:hint="default" w:ascii="Times New Roman" w:hAnsi="Times New Roman" w:cs="Times New Roman" w:eastAsiaTheme="minorEastAsia"/>
          <w:b w:val="0"/>
          <w:i w:val="0"/>
          <w:kern w:val="0"/>
          <w:sz w:val="30"/>
          <w:szCs w:val="30"/>
          <w:bdr w:val="none" w:color="auto" w:sz="0" w:space="0"/>
          <w:shd w:val="clear" w:fill="FFFFFF"/>
          <w:lang w:val="en-US" w:eastAsia="zh-CN" w:bidi="ar"/>
        </w:rPr>
        <w:t>3</w:t>
      </w:r>
      <w:r>
        <w:rPr>
          <w:rFonts w:hint="eastAsia" w:ascii="Times New Roman" w:hAnsi="Times New Roman" w:eastAsia="宋体" w:cs="宋体"/>
          <w:b w:val="0"/>
          <w:i w:val="0"/>
          <w:kern w:val="0"/>
          <w:sz w:val="30"/>
          <w:szCs w:val="30"/>
          <w:bdr w:val="none" w:color="auto" w:sz="0" w:space="0"/>
          <w:shd w:val="clear" w:fill="FFFFFF"/>
          <w:lang w:val="en-US" w:eastAsia="zh-CN" w:bidi="ar"/>
        </w:rPr>
        <w:t>项重点工作中存在的主要问题，又要善于发现总结好的经验和做法，增强督查工作实效。各督查组要于督查活动结束后</w:t>
      </w:r>
      <w:r>
        <w:rPr>
          <w:rFonts w:hint="default" w:ascii="Times New Roman" w:hAnsi="Times New Roman" w:cs="Times New Roman" w:eastAsiaTheme="minorEastAsia"/>
          <w:b w:val="0"/>
          <w:i w:val="0"/>
          <w:kern w:val="0"/>
          <w:sz w:val="30"/>
          <w:szCs w:val="30"/>
          <w:bdr w:val="none" w:color="auto" w:sz="0" w:space="0"/>
          <w:shd w:val="clear" w:fill="FFFFFF"/>
          <w:lang w:val="en-US" w:eastAsia="zh-CN" w:bidi="ar"/>
        </w:rPr>
        <w:t>5</w:t>
      </w:r>
      <w:r>
        <w:rPr>
          <w:rFonts w:hint="eastAsia" w:ascii="Times New Roman" w:hAnsi="Times New Roman" w:eastAsia="宋体" w:cs="宋体"/>
          <w:b w:val="0"/>
          <w:i w:val="0"/>
          <w:kern w:val="0"/>
          <w:sz w:val="30"/>
          <w:szCs w:val="30"/>
          <w:bdr w:val="none" w:color="auto" w:sz="0" w:space="0"/>
          <w:shd w:val="clear" w:fill="FFFFFF"/>
          <w:lang w:val="en-US" w:eastAsia="zh-CN" w:bidi="ar"/>
        </w:rPr>
        <w:t>个工作日内将督查总结报告报送国家安全监管总局（监管三司）。</w:t>
      </w:r>
      <w:r>
        <w:rPr>
          <w:rFonts w:asciiTheme="minorHAnsi" w:hAnsiTheme="minorHAnsi" w:eastAsiaTheme="minorEastAsia" w:cstheme="minorBidi"/>
          <w:b w:val="0"/>
          <w:i w:val="0"/>
          <w:kern w:val="0"/>
          <w:sz w:val="30"/>
          <w:szCs w:val="30"/>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380" w:lineRule="exact"/>
        <w:ind w:left="0" w:right="0" w:firstLine="600" w:firstLineChars="200"/>
        <w:jc w:val="left"/>
      </w:pPr>
      <w:r>
        <w:rPr>
          <w:rFonts w:hint="eastAsia" w:ascii="Times New Roman" w:hAnsi="Times New Roman" w:eastAsia="宋体" w:cs="宋体"/>
          <w:b w:val="0"/>
          <w:i w:val="0"/>
          <w:kern w:val="0"/>
          <w:sz w:val="30"/>
          <w:szCs w:val="30"/>
          <w:bdr w:val="none" w:color="auto" w:sz="0" w:space="0"/>
          <w:shd w:val="clear" w:fill="FFFFFF"/>
          <w:lang w:val="en-US" w:eastAsia="zh-CN" w:bidi="ar"/>
        </w:rPr>
        <w:t>联系人及电话：刘洋，</w:t>
      </w:r>
      <w:r>
        <w:rPr>
          <w:rFonts w:hint="default" w:ascii="Times New Roman" w:hAnsi="Times New Roman" w:cs="Times New Roman" w:eastAsiaTheme="minorEastAsia"/>
          <w:b w:val="0"/>
          <w:i w:val="0"/>
          <w:kern w:val="0"/>
          <w:sz w:val="30"/>
          <w:szCs w:val="30"/>
          <w:bdr w:val="none" w:color="auto" w:sz="0" w:space="0"/>
          <w:shd w:val="clear" w:fill="FFFFFF"/>
          <w:lang w:val="en-US" w:eastAsia="zh-CN" w:bidi="ar"/>
        </w:rPr>
        <w:t>010-64463356</w:t>
      </w:r>
      <w:r>
        <w:rPr>
          <w:rFonts w:hint="eastAsia" w:ascii="Times New Roman" w:hAnsi="Times New Roman" w:eastAsia="宋体" w:cs="宋体"/>
          <w:b w:val="0"/>
          <w:i w:val="0"/>
          <w:kern w:val="0"/>
          <w:sz w:val="30"/>
          <w:szCs w:val="30"/>
          <w:bdr w:val="none" w:color="auto" w:sz="0" w:space="0"/>
          <w:shd w:val="clear" w:fill="FFFFFF"/>
          <w:lang w:val="en-US" w:eastAsia="zh-CN" w:bidi="ar"/>
        </w:rPr>
        <w:t>（带传真）；方华云，</w:t>
      </w:r>
      <w:r>
        <w:rPr>
          <w:rFonts w:hint="default" w:ascii="Times New Roman" w:hAnsi="Times New Roman" w:cs="Times New Roman" w:eastAsiaTheme="minorEastAsia"/>
          <w:b w:val="0"/>
          <w:i w:val="0"/>
          <w:kern w:val="0"/>
          <w:sz w:val="30"/>
          <w:szCs w:val="30"/>
          <w:bdr w:val="none" w:color="auto" w:sz="0" w:space="0"/>
          <w:shd w:val="clear" w:fill="FFFFFF"/>
          <w:lang w:val="en-US" w:eastAsia="zh-CN" w:bidi="ar"/>
        </w:rPr>
        <w:t>010-64463865</w:t>
      </w:r>
      <w:r>
        <w:rPr>
          <w:rFonts w:hint="eastAsia" w:ascii="Times New Roman" w:hAnsi="Times New Roman" w:eastAsia="宋体" w:cs="宋体"/>
          <w:b w:val="0"/>
          <w:i w:val="0"/>
          <w:kern w:val="0"/>
          <w:sz w:val="30"/>
          <w:szCs w:val="30"/>
          <w:bdr w:val="none" w:color="auto" w:sz="0" w:space="0"/>
          <w:shd w:val="clear" w:fill="FFFFFF"/>
          <w:lang w:val="en-US" w:eastAsia="zh-CN" w:bidi="ar"/>
        </w:rPr>
        <w:t>、</w:t>
      </w:r>
      <w:r>
        <w:rPr>
          <w:rFonts w:hint="default" w:ascii="Times New Roman" w:hAnsi="Times New Roman" w:cs="Times New Roman" w:eastAsiaTheme="minorEastAsia"/>
          <w:b w:val="0"/>
          <w:i w:val="0"/>
          <w:kern w:val="0"/>
          <w:sz w:val="30"/>
          <w:szCs w:val="30"/>
          <w:bdr w:val="none" w:color="auto" w:sz="0" w:space="0"/>
          <w:shd w:val="clear" w:fill="FFFFFF"/>
          <w:lang w:val="en-US" w:eastAsia="zh-CN" w:bidi="ar"/>
        </w:rPr>
        <w:t>18910208388</w:t>
      </w:r>
      <w:r>
        <w:rPr>
          <w:rFonts w:hint="eastAsia" w:ascii="Times New Roman" w:hAnsi="Times New Roman" w:eastAsia="宋体" w:cs="宋体"/>
          <w:b w:val="0"/>
          <w:i w:val="0"/>
          <w:kern w:val="0"/>
          <w:sz w:val="30"/>
          <w:szCs w:val="30"/>
          <w:bdr w:val="none" w:color="auto" w:sz="0" w:space="0"/>
          <w:shd w:val="clear" w:fill="FFFFFF"/>
          <w:lang w:val="en-US" w:eastAsia="zh-CN" w:bidi="ar"/>
        </w:rPr>
        <w:t>、</w:t>
      </w:r>
      <w:r>
        <w:rPr>
          <w:rFonts w:hint="default" w:ascii="Times New Roman" w:hAnsi="Times New Roman" w:cs="Times New Roman" w:eastAsiaTheme="minorEastAsia"/>
          <w:b w:val="0"/>
          <w:i w:val="0"/>
          <w:kern w:val="0"/>
          <w:sz w:val="30"/>
          <w:szCs w:val="30"/>
          <w:bdr w:val="none" w:color="auto" w:sz="0" w:space="0"/>
          <w:shd w:val="clear" w:fill="FFFFFF"/>
          <w:lang w:val="en-US" w:eastAsia="zh-CN" w:bidi="ar"/>
        </w:rPr>
        <w:t>010-64464037</w:t>
      </w:r>
      <w:r>
        <w:rPr>
          <w:rFonts w:hint="eastAsia" w:ascii="Times New Roman" w:hAnsi="Times New Roman" w:eastAsia="宋体" w:cs="宋体"/>
          <w:b w:val="0"/>
          <w:i w:val="0"/>
          <w:kern w:val="0"/>
          <w:sz w:val="30"/>
          <w:szCs w:val="30"/>
          <w:bdr w:val="none" w:color="auto" w:sz="0" w:space="0"/>
          <w:shd w:val="clear" w:fill="FFFFFF"/>
          <w:lang w:val="en-US" w:eastAsia="zh-CN" w:bidi="ar"/>
        </w:rPr>
        <w:t>（传真）。</w:t>
      </w:r>
      <w:r>
        <w:rPr>
          <w:rFonts w:asciiTheme="minorHAnsi" w:hAnsiTheme="minorHAnsi" w:eastAsiaTheme="minorEastAsia" w:cstheme="minorBidi"/>
          <w:b w:val="0"/>
          <w:i w:val="0"/>
          <w:kern w:val="0"/>
          <w:sz w:val="30"/>
          <w:szCs w:val="30"/>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380" w:lineRule="exact"/>
        <w:ind w:left="0" w:right="0" w:firstLine="600" w:firstLineChars="200"/>
        <w:jc w:val="left"/>
      </w:pPr>
      <w:r>
        <w:rPr>
          <w:rFonts w:hint="eastAsia" w:ascii="Times New Roman" w:hAnsi="Times New Roman" w:eastAsia="宋体" w:cs="宋体"/>
          <w:b w:val="0"/>
          <w:i w:val="0"/>
          <w:kern w:val="0"/>
          <w:sz w:val="30"/>
          <w:szCs w:val="30"/>
          <w:bdr w:val="none" w:color="auto" w:sz="0" w:space="0"/>
          <w:shd w:val="clear" w:fill="FFFFFF"/>
          <w:lang w:val="en-US" w:eastAsia="zh-CN" w:bidi="ar"/>
        </w:rPr>
        <w:t>附件：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380" w:lineRule="exact"/>
        <w:ind w:left="0" w:right="0" w:firstLine="600" w:firstLineChars="200"/>
        <w:jc w:val="left"/>
      </w:pPr>
      <w:r>
        <w:rPr>
          <w:rFonts w:hint="default" w:ascii="Times New Roman" w:hAnsi="Times New Roman" w:cs="Times New Roman" w:eastAsiaTheme="minorEastAsia"/>
          <w:b w:val="0"/>
          <w:i w:val="0"/>
          <w:color w:val="000000"/>
          <w:kern w:val="0"/>
          <w:sz w:val="30"/>
          <w:szCs w:val="30"/>
          <w:u w:val="none"/>
          <w:bdr w:val="none" w:color="auto" w:sz="0" w:space="0"/>
          <w:shd w:val="clear" w:fill="FFFFFF"/>
          <w:lang w:val="en-US" w:eastAsia="zh-CN" w:bidi="ar"/>
        </w:rPr>
        <w:fldChar w:fldCharType="begin"/>
      </w:r>
      <w:r>
        <w:rPr>
          <w:rFonts w:hint="default" w:ascii="Times New Roman" w:hAnsi="Times New Roman" w:cs="Times New Roman" w:eastAsiaTheme="minorEastAsia"/>
          <w:b w:val="0"/>
          <w:i w:val="0"/>
          <w:color w:val="000000"/>
          <w:kern w:val="0"/>
          <w:sz w:val="30"/>
          <w:szCs w:val="30"/>
          <w:u w:val="none"/>
          <w:bdr w:val="none" w:color="auto" w:sz="0" w:space="0"/>
          <w:shd w:val="clear" w:fill="FFFFFF"/>
          <w:lang w:val="en-US" w:eastAsia="zh-CN" w:bidi="ar"/>
        </w:rPr>
        <w:instrText xml:space="preserve"> HYPERLINK "https://www.mem.gov.cn/gk/gwgg/201507/./W020171101487218796003.doc" \t "https://www.mem.gov.cn/gk/gwgg/201507/_blank" </w:instrText>
      </w:r>
      <w:r>
        <w:rPr>
          <w:rFonts w:hint="default" w:ascii="Times New Roman" w:hAnsi="Times New Roman" w:cs="Times New Roman" w:eastAsiaTheme="minorEastAsia"/>
          <w:b w:val="0"/>
          <w:i w:val="0"/>
          <w:color w:val="000000"/>
          <w:kern w:val="0"/>
          <w:sz w:val="30"/>
          <w:szCs w:val="30"/>
          <w:u w:val="none"/>
          <w:bdr w:val="none" w:color="auto" w:sz="0" w:space="0"/>
          <w:shd w:val="clear" w:fill="FFFFFF"/>
          <w:lang w:val="en-US" w:eastAsia="zh-CN" w:bidi="ar"/>
        </w:rPr>
        <w:fldChar w:fldCharType="separate"/>
      </w:r>
      <w:r>
        <w:rPr>
          <w:rStyle w:val="6"/>
          <w:rFonts w:hint="default" w:ascii="Times New Roman" w:hAnsi="Times New Roman" w:cs="Times New Roman"/>
          <w:b w:val="0"/>
          <w:i w:val="0"/>
          <w:color w:val="000000"/>
          <w:sz w:val="30"/>
          <w:szCs w:val="30"/>
          <w:u w:val="none"/>
          <w:bdr w:val="none" w:color="auto" w:sz="0" w:space="0"/>
          <w:shd w:val="clear" w:fill="FFFFFF"/>
          <w:lang w:val="en-US"/>
        </w:rPr>
        <w:t>1.</w:t>
      </w:r>
      <w:r>
        <w:rPr>
          <w:rStyle w:val="6"/>
          <w:rFonts w:hint="eastAsia" w:ascii="Times New Roman" w:hAnsi="Times New Roman" w:eastAsia="宋体" w:cs="宋体"/>
          <w:b w:val="0"/>
          <w:i w:val="0"/>
          <w:color w:val="000000"/>
          <w:sz w:val="30"/>
          <w:szCs w:val="30"/>
          <w:u w:val="none"/>
          <w:bdr w:val="none" w:color="auto" w:sz="0" w:space="0"/>
          <w:shd w:val="clear" w:fill="FFFFFF"/>
          <w:lang w:val="en-US"/>
        </w:rPr>
        <w:t>国家安全监管总局督查组组成和督查地区分配表</w:t>
      </w:r>
      <w:r>
        <w:rPr>
          <w:rFonts w:hint="default" w:ascii="Times New Roman" w:hAnsi="Times New Roman" w:cs="Times New Roman" w:eastAsiaTheme="minorEastAsia"/>
          <w:b w:val="0"/>
          <w:i w:val="0"/>
          <w:color w:val="000000"/>
          <w:kern w:val="0"/>
          <w:sz w:val="30"/>
          <w:szCs w:val="30"/>
          <w:u w:val="none"/>
          <w:bdr w:val="none" w:color="auto" w:sz="0" w:space="0"/>
          <w:shd w:val="clear" w:fill="FFFFFF"/>
          <w:lang w:val="en-US" w:eastAsia="zh-CN" w:bidi="ar"/>
        </w:rPr>
        <w:fldChar w:fldCharType="end"/>
      </w:r>
      <w:r>
        <w:rPr>
          <w:rFonts w:hint="eastAsia" w:ascii="Times New Roman" w:hAnsi="Times New Roman" w:eastAsia="宋体" w:cs="宋体"/>
          <w:b w:val="0"/>
          <w:i w:val="0"/>
          <w:kern w:val="0"/>
          <w:sz w:val="30"/>
          <w:szCs w:val="30"/>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380" w:lineRule="exact"/>
        <w:ind w:left="0" w:right="0" w:firstLine="600" w:firstLineChars="200"/>
        <w:jc w:val="left"/>
      </w:pPr>
      <w:r>
        <w:rPr>
          <w:rFonts w:hint="default" w:ascii="Times New Roman" w:hAnsi="Times New Roman" w:cs="Times New Roman" w:eastAsiaTheme="minorEastAsia"/>
          <w:b w:val="0"/>
          <w:i w:val="0"/>
          <w:color w:val="000000"/>
          <w:kern w:val="0"/>
          <w:sz w:val="30"/>
          <w:szCs w:val="30"/>
          <w:u w:val="none"/>
          <w:bdr w:val="none" w:color="auto" w:sz="0" w:space="0"/>
          <w:shd w:val="clear" w:fill="FFFFFF"/>
          <w:lang w:val="en-US" w:eastAsia="zh-CN" w:bidi="ar"/>
        </w:rPr>
        <w:fldChar w:fldCharType="begin"/>
      </w:r>
      <w:r>
        <w:rPr>
          <w:rFonts w:hint="default" w:ascii="Times New Roman" w:hAnsi="Times New Roman" w:cs="Times New Roman" w:eastAsiaTheme="minorEastAsia"/>
          <w:b w:val="0"/>
          <w:i w:val="0"/>
          <w:color w:val="000000"/>
          <w:kern w:val="0"/>
          <w:sz w:val="30"/>
          <w:szCs w:val="30"/>
          <w:u w:val="none"/>
          <w:bdr w:val="none" w:color="auto" w:sz="0" w:space="0"/>
          <w:shd w:val="clear" w:fill="FFFFFF"/>
          <w:lang w:val="en-US" w:eastAsia="zh-CN" w:bidi="ar"/>
        </w:rPr>
        <w:instrText xml:space="preserve"> HYPERLINK "https://www.mem.gov.cn/gk/gwgg/201507/./W020171101487218945202.doc" \t "https://www.mem.gov.cn/gk/gwgg/201507/_blank" </w:instrText>
      </w:r>
      <w:r>
        <w:rPr>
          <w:rFonts w:hint="default" w:ascii="Times New Roman" w:hAnsi="Times New Roman" w:cs="Times New Roman" w:eastAsiaTheme="minorEastAsia"/>
          <w:b w:val="0"/>
          <w:i w:val="0"/>
          <w:color w:val="000000"/>
          <w:kern w:val="0"/>
          <w:sz w:val="30"/>
          <w:szCs w:val="30"/>
          <w:u w:val="none"/>
          <w:bdr w:val="none" w:color="auto" w:sz="0" w:space="0"/>
          <w:shd w:val="clear" w:fill="FFFFFF"/>
          <w:lang w:val="en-US" w:eastAsia="zh-CN" w:bidi="ar"/>
        </w:rPr>
        <w:fldChar w:fldCharType="separate"/>
      </w:r>
      <w:r>
        <w:rPr>
          <w:rStyle w:val="6"/>
          <w:rFonts w:hint="default" w:ascii="Times New Roman" w:hAnsi="Times New Roman" w:cs="Times New Roman"/>
          <w:b w:val="0"/>
          <w:i w:val="0"/>
          <w:color w:val="000000"/>
          <w:sz w:val="30"/>
          <w:szCs w:val="30"/>
          <w:u w:val="none"/>
          <w:bdr w:val="none" w:color="auto" w:sz="0" w:space="0"/>
          <w:shd w:val="clear" w:fill="FFFFFF"/>
          <w:lang w:val="en-US"/>
        </w:rPr>
        <w:t>2.</w:t>
      </w:r>
      <w:r>
        <w:rPr>
          <w:rStyle w:val="6"/>
          <w:rFonts w:hint="eastAsia" w:ascii="Times New Roman" w:hAnsi="Times New Roman" w:eastAsia="宋体" w:cs="宋体"/>
          <w:b w:val="0"/>
          <w:i w:val="0"/>
          <w:color w:val="000000"/>
          <w:sz w:val="30"/>
          <w:szCs w:val="30"/>
          <w:u w:val="none"/>
          <w:bdr w:val="none" w:color="auto" w:sz="0" w:space="0"/>
          <w:shd w:val="clear" w:fill="FFFFFF"/>
          <w:lang w:val="en-US"/>
        </w:rPr>
        <w:t>有关工作情况自查汇总</w:t>
      </w:r>
      <w:r>
        <w:rPr>
          <w:rFonts w:hint="default" w:ascii="Times New Roman" w:hAnsi="Times New Roman" w:cs="Times New Roman" w:eastAsiaTheme="minorEastAsia"/>
          <w:b w:val="0"/>
          <w:i w:val="0"/>
          <w:color w:val="000000"/>
          <w:kern w:val="0"/>
          <w:sz w:val="30"/>
          <w:szCs w:val="30"/>
          <w:u w:val="none"/>
          <w:bdr w:val="none" w:color="auto" w:sz="0" w:space="0"/>
          <w:shd w:val="clear" w:fill="FFFFFF"/>
          <w:lang w:val="en-US" w:eastAsia="zh-CN" w:bidi="ar"/>
        </w:rPr>
        <w:fldChar w:fldCharType="end"/>
      </w:r>
      <w:r>
        <w:rPr>
          <w:rFonts w:hint="eastAsia" w:ascii="Times New Roman" w:hAnsi="Times New Roman" w:eastAsia="宋体" w:cs="宋体"/>
          <w:b w:val="0"/>
          <w:i w:val="0"/>
          <w:kern w:val="0"/>
          <w:sz w:val="30"/>
          <w:szCs w:val="30"/>
          <w:bdr w:val="none" w:color="auto" w:sz="0" w:space="0"/>
          <w:shd w:val="clear" w:fill="FFFFFF"/>
          <w:lang w:val="en-US" w:eastAsia="zh-CN" w:bidi="ar"/>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950255"/>
    <w:rsid w:val="21950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FollowedHyperlink"/>
    <w:basedOn w:val="3"/>
    <w:uiPriority w:val="0"/>
    <w:rPr>
      <w:color w:val="000000"/>
      <w:u w:val="none"/>
    </w:rPr>
  </w:style>
  <w:style w:type="character" w:styleId="5">
    <w:name w:val="Emphasis"/>
    <w:basedOn w:val="3"/>
    <w:qFormat/>
    <w:uiPriority w:val="0"/>
  </w:style>
  <w:style w:type="character" w:styleId="6">
    <w:name w:val="Hyperlink"/>
    <w:basedOn w:val="3"/>
    <w:uiPriority w:val="0"/>
    <w:rPr>
      <w:color w:val="000000"/>
      <w:u w:val="none"/>
    </w:rPr>
  </w:style>
  <w:style w:type="character" w:customStyle="1" w:styleId="7">
    <w:name w:val="wsxf"/>
    <w:basedOn w:val="3"/>
    <w:uiPriority w:val="0"/>
  </w:style>
  <w:style w:type="character" w:customStyle="1" w:styleId="8">
    <w:name w:val="time01"/>
    <w:basedOn w:val="3"/>
    <w:uiPriority w:val="0"/>
    <w:rPr>
      <w:color w:val="999999"/>
    </w:rPr>
  </w:style>
  <w:style w:type="character" w:customStyle="1" w:styleId="9">
    <w:name w:val="bsharetext"/>
    <w:basedOn w:val="3"/>
    <w:uiPriority w:val="0"/>
  </w:style>
  <w:style w:type="character" w:customStyle="1" w:styleId="10">
    <w:name w:val="last-child"/>
    <w:basedOn w:val="3"/>
    <w:uiPriority w:val="0"/>
  </w:style>
  <w:style w:type="character" w:customStyle="1" w:styleId="11">
    <w:name w:val="cur1"/>
    <w:basedOn w:val="3"/>
    <w:uiPriority w:val="0"/>
    <w:rPr>
      <w:color w:val="06355B"/>
    </w:rPr>
  </w:style>
  <w:style w:type="character" w:customStyle="1" w:styleId="12">
    <w:name w:val="cur2"/>
    <w:basedOn w:val="3"/>
    <w:uiPriority w:val="0"/>
    <w:rPr>
      <w:color w:val="06355B"/>
    </w:rPr>
  </w:style>
  <w:style w:type="character" w:customStyle="1" w:styleId="13">
    <w:name w:val="cur3"/>
    <w:basedOn w:val="3"/>
    <w:uiPriority w:val="0"/>
    <w:rPr>
      <w:color w:val="00558E"/>
    </w:rPr>
  </w:style>
  <w:style w:type="character" w:customStyle="1" w:styleId="14">
    <w:name w:val="cur4"/>
    <w:basedOn w:val="3"/>
    <w:uiPriority w:val="0"/>
    <w:rPr>
      <w:color w:val="146EAA"/>
    </w:rPr>
  </w:style>
  <w:style w:type="character" w:customStyle="1" w:styleId="15">
    <w:name w:val="cur5"/>
    <w:basedOn w:val="3"/>
    <w:uiPriority w:val="0"/>
    <w:rPr>
      <w:color w:val="555555"/>
    </w:rPr>
  </w:style>
  <w:style w:type="character" w:customStyle="1" w:styleId="16">
    <w:name w:val="cur6"/>
    <w:basedOn w:val="3"/>
    <w:uiPriority w:val="0"/>
    <w:rPr>
      <w:color w:val="555555"/>
    </w:rPr>
  </w:style>
  <w:style w:type="character" w:customStyle="1" w:styleId="17">
    <w:name w:val="cur7"/>
    <w:basedOn w:val="3"/>
    <w:uiPriority w:val="0"/>
    <w:rPr>
      <w:color w:val="FFFFFF"/>
      <w:shd w:val="clear" w:fill="4B97D0"/>
    </w:rPr>
  </w:style>
  <w:style w:type="character" w:customStyle="1" w:styleId="18">
    <w:name w:val="tsjb"/>
    <w:basedOn w:val="3"/>
    <w:uiPriority w:val="0"/>
  </w:style>
  <w:style w:type="character" w:customStyle="1" w:styleId="19">
    <w:name w:val="xmt"/>
    <w:basedOn w:val="3"/>
    <w:uiPriority w:val="0"/>
  </w:style>
  <w:style w:type="character" w:customStyle="1" w:styleId="20">
    <w:name w:val="order"/>
    <w:basedOn w:val="3"/>
    <w:uiPriority w:val="0"/>
  </w:style>
  <w:style w:type="character" w:customStyle="1" w:styleId="21">
    <w:name w:val="order1"/>
    <w:basedOn w:val="3"/>
    <w:uiPriority w:val="0"/>
  </w:style>
  <w:style w:type="character" w:customStyle="1" w:styleId="22">
    <w:name w:val="active1"/>
    <w:basedOn w:val="3"/>
    <w:uiPriority w:val="0"/>
    <w:rPr>
      <w:color w:val="146EAA"/>
    </w:rPr>
  </w:style>
  <w:style w:type="character" w:customStyle="1" w:styleId="23">
    <w:name w:val="hover27"/>
    <w:basedOn w:val="3"/>
    <w:uiPriority w:val="0"/>
    <w:rPr>
      <w:color w:val="FFFFFF"/>
      <w:shd w:val="clear" w:fill="4B97D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2021-07-24T03:35:00Z</dcterms:created>
  <dc:creator>monkeyhappy</dc:creator>
  <cp:lastModifiedBy>monkeyhappy</cp:lastModifiedBy>
  <dcterms:modified xsi:type="dcterms:W3CDTF">2021-07-24T03:38:11Z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